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9" w:rsidRPr="00075D63" w:rsidRDefault="00217539" w:rsidP="00217539">
      <w:pPr>
        <w:rPr>
          <w:b/>
          <w:sz w:val="16"/>
          <w:szCs w:val="16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42CFD13B" wp14:editId="399AACF6">
            <wp:extent cx="352425" cy="5238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39" w:rsidRDefault="00217539" w:rsidP="00217539">
      <w:r>
        <w:t xml:space="preserve">                                                                       </w:t>
      </w:r>
    </w:p>
    <w:p w:rsidR="00217539" w:rsidRPr="00935A2C" w:rsidRDefault="00217539" w:rsidP="00217539">
      <w:pPr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 xml:space="preserve">                                                           У К Р А Ї Н А</w:t>
      </w:r>
    </w:p>
    <w:p w:rsidR="00217539" w:rsidRPr="00935A2C" w:rsidRDefault="00217539" w:rsidP="00217539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ГРУШВИЦЬКА СІЛЬСЬКА РАДА</w:t>
      </w:r>
    </w:p>
    <w:p w:rsidR="00217539" w:rsidRPr="00935A2C" w:rsidRDefault="00217539" w:rsidP="00217539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РІВНЕНСЬКОГО РАЙОНУ  РІВНЕНСЬКОЇ  ОБЛАСТІ</w:t>
      </w:r>
    </w:p>
    <w:p w:rsidR="00217539" w:rsidRPr="00075D63" w:rsidRDefault="00217539" w:rsidP="00217539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bCs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Сьоме    </w:t>
      </w:r>
      <w:r w:rsidRPr="00075D63">
        <w:rPr>
          <w:b/>
          <w:spacing w:val="-15"/>
          <w:sz w:val="28"/>
          <w:szCs w:val="28"/>
        </w:rPr>
        <w:t xml:space="preserve"> скликання</w:t>
      </w:r>
    </w:p>
    <w:p w:rsidR="00217539" w:rsidRDefault="00217539" w:rsidP="00217539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 w:rsidRPr="00075D63">
        <w:rPr>
          <w:b/>
          <w:spacing w:val="-15"/>
          <w:sz w:val="28"/>
          <w:szCs w:val="28"/>
        </w:rPr>
        <w:t>(перша сесія)</w:t>
      </w:r>
    </w:p>
    <w:p w:rsidR="00217539" w:rsidRDefault="00217539" w:rsidP="00217539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</w:p>
    <w:p w:rsidR="00217539" w:rsidRPr="005143A9" w:rsidRDefault="00217539" w:rsidP="00217539">
      <w:pPr>
        <w:jc w:val="center"/>
        <w:rPr>
          <w:b/>
          <w:spacing w:val="-15"/>
          <w:sz w:val="16"/>
          <w:szCs w:val="16"/>
        </w:rPr>
      </w:pPr>
    </w:p>
    <w:p w:rsidR="00217539" w:rsidRDefault="00217539" w:rsidP="00217539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РІШЕННЯ</w:t>
      </w:r>
    </w:p>
    <w:p w:rsidR="00217539" w:rsidRPr="005143A9" w:rsidRDefault="00217539" w:rsidP="00217539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z w:val="16"/>
          <w:szCs w:val="16"/>
        </w:rPr>
      </w:pPr>
    </w:p>
    <w:p w:rsidR="00217539" w:rsidRDefault="00217539" w:rsidP="00217539">
      <w:pPr>
        <w:tabs>
          <w:tab w:val="left" w:leader="underscore" w:pos="1520"/>
        </w:tabs>
        <w:autoSpaceDE w:val="0"/>
        <w:autoSpaceDN w:val="0"/>
        <w:adjustRightInd w:val="0"/>
        <w:rPr>
          <w:spacing w:val="-15"/>
          <w:sz w:val="28"/>
          <w:szCs w:val="28"/>
          <w:u w:val="single"/>
        </w:rPr>
      </w:pPr>
      <w:r w:rsidRPr="00A41337">
        <w:rPr>
          <w:spacing w:val="-15"/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14 листопада 2015 </w:t>
      </w:r>
      <w:r w:rsidRPr="00A4133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</w:t>
      </w:r>
      <w:r w:rsidRPr="00682754">
        <w:rPr>
          <w:spacing w:val="-15"/>
          <w:sz w:val="28"/>
          <w:szCs w:val="28"/>
          <w:u w:val="single"/>
        </w:rPr>
        <w:t xml:space="preserve">№ </w:t>
      </w:r>
      <w:r>
        <w:rPr>
          <w:spacing w:val="-15"/>
          <w:sz w:val="28"/>
          <w:szCs w:val="28"/>
          <w:u w:val="single"/>
        </w:rPr>
        <w:t>3</w:t>
      </w:r>
    </w:p>
    <w:p w:rsidR="00217539" w:rsidRPr="00A541D7" w:rsidRDefault="00217539" w:rsidP="00217539">
      <w:pPr>
        <w:tabs>
          <w:tab w:val="left" w:leader="underscore" w:pos="152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 w:rsidRPr="00A541D7">
        <w:rPr>
          <w:spacing w:val="-15"/>
          <w:sz w:val="28"/>
          <w:szCs w:val="28"/>
        </w:rPr>
        <w:t xml:space="preserve">Про </w:t>
      </w:r>
      <w:r>
        <w:rPr>
          <w:spacing w:val="-15"/>
          <w:sz w:val="28"/>
          <w:szCs w:val="28"/>
        </w:rPr>
        <w:t xml:space="preserve">утворення </w:t>
      </w:r>
      <w:r w:rsidRPr="00A541D7">
        <w:rPr>
          <w:spacing w:val="-15"/>
          <w:sz w:val="28"/>
          <w:szCs w:val="28"/>
        </w:rPr>
        <w:t xml:space="preserve">  лічильної комісії</w:t>
      </w: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Заслухавши    інформацію  </w:t>
      </w:r>
      <w:proofErr w:type="spellStart"/>
      <w:r>
        <w:rPr>
          <w:sz w:val="28"/>
          <w:szCs w:val="28"/>
        </w:rPr>
        <w:t>Грушвицького</w:t>
      </w:r>
      <w:proofErr w:type="spellEnd"/>
      <w:r>
        <w:rPr>
          <w:sz w:val="28"/>
          <w:szCs w:val="28"/>
        </w:rPr>
        <w:t xml:space="preserve">   сільського   голови   Данилюка О.В. про утворення  лічильної комісії, для організації проведення таємного голосування обрання секретаря  сільської  ради  відповідно  до Регламенту сільської  ради  сесія  сільської  ради  </w:t>
      </w: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34C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34C6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34C6C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834C6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34C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34C6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34C6C">
        <w:rPr>
          <w:b/>
          <w:sz w:val="28"/>
          <w:szCs w:val="28"/>
        </w:rPr>
        <w:t>а</w:t>
      </w:r>
    </w:p>
    <w:p w:rsidR="00217539" w:rsidRDefault="00217539" w:rsidP="00217539">
      <w:pPr>
        <w:jc w:val="both"/>
        <w:rPr>
          <w:b/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  <w:r w:rsidRPr="00834C6C">
        <w:rPr>
          <w:sz w:val="28"/>
          <w:szCs w:val="28"/>
        </w:rPr>
        <w:t>1.</w:t>
      </w:r>
      <w:r>
        <w:rPr>
          <w:sz w:val="28"/>
          <w:szCs w:val="28"/>
        </w:rPr>
        <w:t xml:space="preserve">Утворити  лічильну  комісію у складі трьох чоловік </w:t>
      </w: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персональний склад  лічильної комісії:</w:t>
      </w:r>
    </w:p>
    <w:p w:rsidR="00217539" w:rsidRDefault="00217539" w:rsidP="0021753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Голова  лічильної  комісії - Куліш Тетяна Семенівна депутат   сільської ради  від виборчого округу №5</w:t>
      </w:r>
    </w:p>
    <w:p w:rsidR="00217539" w:rsidRDefault="00217539" w:rsidP="0021753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лічильної комісії – Кучер Валентина Дмитрівна депутат  сільської ради від виборчого округу №7</w:t>
      </w:r>
    </w:p>
    <w:p w:rsidR="00217539" w:rsidRDefault="00217539" w:rsidP="0021753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лічильної комісії – </w:t>
      </w:r>
      <w:proofErr w:type="spellStart"/>
      <w:r>
        <w:rPr>
          <w:sz w:val="28"/>
          <w:szCs w:val="28"/>
        </w:rPr>
        <w:t>Волосюк</w:t>
      </w:r>
      <w:proofErr w:type="spellEnd"/>
      <w:r>
        <w:rPr>
          <w:sz w:val="28"/>
          <w:szCs w:val="28"/>
        </w:rPr>
        <w:t xml:space="preserve"> Людмила Іллівна депутат  сільської  ради  від виборчого округу № 11.</w:t>
      </w: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Pr="003F5701" w:rsidRDefault="00217539" w:rsidP="0021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 голова                                                                         О.Данилюк </w:t>
      </w: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</w:p>
    <w:p w:rsidR="00217539" w:rsidRDefault="00217539" w:rsidP="00217539">
      <w:pPr>
        <w:jc w:val="both"/>
        <w:rPr>
          <w:sz w:val="28"/>
          <w:szCs w:val="28"/>
        </w:rPr>
      </w:pPr>
    </w:p>
    <w:p w:rsidR="00A741E3" w:rsidRPr="00217539" w:rsidRDefault="00217539" w:rsidP="00217539">
      <w:bookmarkStart w:id="0" w:name="_GoBack"/>
      <w:bookmarkEnd w:id="0"/>
    </w:p>
    <w:sectPr w:rsidR="00A741E3" w:rsidRPr="00217539" w:rsidSect="00E47E0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90F"/>
    <w:multiLevelType w:val="hybridMultilevel"/>
    <w:tmpl w:val="36C22126"/>
    <w:lvl w:ilvl="0" w:tplc="11AC3498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1B175DD"/>
    <w:multiLevelType w:val="hybridMultilevel"/>
    <w:tmpl w:val="D5ACA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217539"/>
    <w:rsid w:val="0030691B"/>
    <w:rsid w:val="0064268D"/>
    <w:rsid w:val="00B237EA"/>
    <w:rsid w:val="00D74F62"/>
    <w:rsid w:val="00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21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21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2016-04-07T08:46:00Z</dcterms:created>
  <dcterms:modified xsi:type="dcterms:W3CDTF">2016-04-07T08:52:00Z</dcterms:modified>
</cp:coreProperties>
</file>