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3E" w:rsidRPr="00075D63" w:rsidRDefault="00FD0F3E" w:rsidP="00FD0F3E">
      <w:pPr>
        <w:rPr>
          <w:b/>
          <w:sz w:val="16"/>
          <w:szCs w:val="16"/>
        </w:rPr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5815B07F" wp14:editId="5320EFF2">
            <wp:extent cx="352425" cy="523875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3E" w:rsidRDefault="00FD0F3E" w:rsidP="00FD0F3E">
      <w:r>
        <w:t xml:space="preserve">                                                                       </w:t>
      </w:r>
    </w:p>
    <w:p w:rsidR="00FD0F3E" w:rsidRPr="00935A2C" w:rsidRDefault="00FD0F3E" w:rsidP="00FD0F3E">
      <w:pPr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 xml:space="preserve">                                                           У К Р А Ї Н А</w:t>
      </w:r>
    </w:p>
    <w:p w:rsidR="00FD0F3E" w:rsidRPr="00935A2C" w:rsidRDefault="00FD0F3E" w:rsidP="00FD0F3E">
      <w:pPr>
        <w:jc w:val="center"/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>ГРУШВИЦЬКА СІЛЬСЬКА РАДА</w:t>
      </w:r>
    </w:p>
    <w:p w:rsidR="00FD0F3E" w:rsidRPr="00935A2C" w:rsidRDefault="00FD0F3E" w:rsidP="00FD0F3E">
      <w:pPr>
        <w:jc w:val="center"/>
        <w:rPr>
          <w:b/>
          <w:sz w:val="28"/>
          <w:szCs w:val="28"/>
        </w:rPr>
      </w:pPr>
      <w:r w:rsidRPr="00935A2C">
        <w:rPr>
          <w:b/>
          <w:sz w:val="28"/>
          <w:szCs w:val="28"/>
        </w:rPr>
        <w:t>РІВНЕНСЬКОГО РАЙОНУ  РІВНЕНСЬКОЇ  ОБЛАСТІ</w:t>
      </w:r>
    </w:p>
    <w:p w:rsidR="00FD0F3E" w:rsidRPr="00075D63" w:rsidRDefault="00FD0F3E" w:rsidP="00FD0F3E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bCs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 xml:space="preserve">Сьоме    </w:t>
      </w:r>
      <w:r w:rsidRPr="00075D63">
        <w:rPr>
          <w:b/>
          <w:spacing w:val="-15"/>
          <w:sz w:val="28"/>
          <w:szCs w:val="28"/>
        </w:rPr>
        <w:t xml:space="preserve"> скликання</w:t>
      </w:r>
    </w:p>
    <w:p w:rsidR="00FD0F3E" w:rsidRDefault="00FD0F3E" w:rsidP="00FD0F3E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  <w:r w:rsidRPr="00075D63">
        <w:rPr>
          <w:b/>
          <w:spacing w:val="-15"/>
          <w:sz w:val="28"/>
          <w:szCs w:val="28"/>
        </w:rPr>
        <w:t>(перша сесія)</w:t>
      </w:r>
    </w:p>
    <w:p w:rsidR="00FD0F3E" w:rsidRDefault="00FD0F3E" w:rsidP="00FD0F3E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</w:p>
    <w:p w:rsidR="00FD0F3E" w:rsidRPr="005143A9" w:rsidRDefault="00FD0F3E" w:rsidP="00FD0F3E">
      <w:pPr>
        <w:jc w:val="center"/>
        <w:rPr>
          <w:b/>
          <w:spacing w:val="-15"/>
          <w:sz w:val="16"/>
          <w:szCs w:val="16"/>
        </w:rPr>
      </w:pPr>
    </w:p>
    <w:p w:rsidR="00FD0F3E" w:rsidRDefault="00FD0F3E" w:rsidP="00FD0F3E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РІШЕННЯ</w:t>
      </w:r>
    </w:p>
    <w:p w:rsidR="00FD0F3E" w:rsidRPr="005143A9" w:rsidRDefault="00FD0F3E" w:rsidP="00FD0F3E">
      <w:pPr>
        <w:tabs>
          <w:tab w:val="left" w:leader="underscore" w:pos="8240"/>
        </w:tabs>
        <w:autoSpaceDE w:val="0"/>
        <w:autoSpaceDN w:val="0"/>
        <w:adjustRightInd w:val="0"/>
        <w:spacing w:before="57"/>
        <w:jc w:val="center"/>
        <w:rPr>
          <w:b/>
          <w:sz w:val="16"/>
          <w:szCs w:val="16"/>
        </w:rPr>
      </w:pPr>
    </w:p>
    <w:p w:rsidR="00FD0F3E" w:rsidRPr="007E51C1" w:rsidRDefault="00FD0F3E" w:rsidP="00FD0F3E">
      <w:pPr>
        <w:autoSpaceDE w:val="0"/>
        <w:autoSpaceDN w:val="0"/>
        <w:adjustRightInd w:val="0"/>
        <w:spacing w:after="113"/>
        <w:ind w:right="-1"/>
        <w:jc w:val="both"/>
        <w:rPr>
          <w:spacing w:val="-15"/>
          <w:sz w:val="28"/>
          <w:szCs w:val="28"/>
          <w:u w:val="single"/>
        </w:rPr>
      </w:pPr>
      <w:r w:rsidRPr="00A41337">
        <w:rPr>
          <w:spacing w:val="-15"/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14 листопада 2015 </w:t>
      </w:r>
      <w:r w:rsidRPr="00A4133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                                                          </w:t>
      </w:r>
      <w:r w:rsidRPr="007E51C1">
        <w:rPr>
          <w:spacing w:val="-15"/>
          <w:sz w:val="28"/>
          <w:szCs w:val="28"/>
          <w:u w:val="single"/>
        </w:rPr>
        <w:t xml:space="preserve">№ </w:t>
      </w:r>
      <w:r>
        <w:rPr>
          <w:spacing w:val="-15"/>
          <w:sz w:val="28"/>
          <w:szCs w:val="28"/>
          <w:u w:val="single"/>
        </w:rPr>
        <w:t>8</w:t>
      </w: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rPr>
          <w:b w:val="0"/>
          <w:sz w:val="28"/>
          <w:szCs w:val="28"/>
        </w:rPr>
      </w:pPr>
      <w:r w:rsidRPr="002247F8">
        <w:rPr>
          <w:b w:val="0"/>
          <w:sz w:val="28"/>
          <w:szCs w:val="28"/>
        </w:rPr>
        <w:t xml:space="preserve">Про утворення </w:t>
      </w:r>
      <w:r>
        <w:rPr>
          <w:b w:val="0"/>
          <w:sz w:val="28"/>
          <w:szCs w:val="28"/>
        </w:rPr>
        <w:t xml:space="preserve"> </w:t>
      </w:r>
      <w:r w:rsidRPr="002247F8">
        <w:rPr>
          <w:b w:val="0"/>
          <w:sz w:val="28"/>
          <w:szCs w:val="28"/>
        </w:rPr>
        <w:t xml:space="preserve">постійних </w:t>
      </w:r>
      <w:r>
        <w:rPr>
          <w:b w:val="0"/>
          <w:sz w:val="28"/>
          <w:szCs w:val="28"/>
        </w:rPr>
        <w:t xml:space="preserve"> </w:t>
      </w:r>
      <w:r w:rsidRPr="002247F8">
        <w:rPr>
          <w:b w:val="0"/>
          <w:sz w:val="28"/>
          <w:szCs w:val="28"/>
        </w:rPr>
        <w:t>комісій</w:t>
      </w:r>
      <w:r>
        <w:rPr>
          <w:b w:val="0"/>
          <w:sz w:val="28"/>
          <w:szCs w:val="28"/>
        </w:rPr>
        <w:t xml:space="preserve"> </w:t>
      </w: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сільської  </w:t>
      </w:r>
      <w:r w:rsidRPr="002247F8">
        <w:rPr>
          <w:b w:val="0"/>
          <w:sz w:val="28"/>
          <w:szCs w:val="28"/>
        </w:rPr>
        <w:t xml:space="preserve">ради, </w:t>
      </w:r>
      <w:r>
        <w:rPr>
          <w:b w:val="0"/>
          <w:sz w:val="28"/>
          <w:szCs w:val="28"/>
        </w:rPr>
        <w:t xml:space="preserve"> затвердження  Положення,</w:t>
      </w: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їх  складу, обрання   голів  </w:t>
      </w:r>
      <w:r w:rsidRPr="002247F8">
        <w:rPr>
          <w:b w:val="0"/>
          <w:sz w:val="28"/>
          <w:szCs w:val="28"/>
        </w:rPr>
        <w:t xml:space="preserve"> комісій</w:t>
      </w: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rPr>
          <w:b w:val="0"/>
          <w:sz w:val="28"/>
          <w:szCs w:val="28"/>
        </w:rPr>
      </w:pP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Відповідно   до пункту  2  частини першої статті  26 та статті 47  Закону України «Про місцеве самоврядування в Україні»  сесія   сільської  ради  </w:t>
      </w: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jc w:val="left"/>
        <w:rPr>
          <w:sz w:val="28"/>
          <w:szCs w:val="28"/>
        </w:rPr>
      </w:pPr>
      <w:r w:rsidRPr="00084C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4C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4CF0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84CF0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Pr="00084CF0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084C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4CF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84CF0">
        <w:rPr>
          <w:sz w:val="28"/>
          <w:szCs w:val="28"/>
        </w:rPr>
        <w:t>А:</w:t>
      </w: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jc w:val="left"/>
        <w:rPr>
          <w:sz w:val="28"/>
          <w:szCs w:val="28"/>
        </w:rPr>
      </w:pP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  <w:r w:rsidRPr="002B35F7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Утворити постійні  комісії  сільської  ради :</w:t>
      </w:r>
    </w:p>
    <w:p w:rsidR="00FD0F3E" w:rsidRPr="00D025AE" w:rsidRDefault="00FD0F3E" w:rsidP="00FD0F3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025AE">
        <w:rPr>
          <w:sz w:val="28"/>
          <w:szCs w:val="28"/>
        </w:rPr>
        <w:t>з питань  бюджету, фінансів, податків, економічного розвитку та комунальної  власності у кількості   5 чоловік;</w:t>
      </w:r>
    </w:p>
    <w:p w:rsidR="00FD0F3E" w:rsidRPr="00D025AE" w:rsidRDefault="00FD0F3E" w:rsidP="00FD0F3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025AE">
        <w:rPr>
          <w:sz w:val="28"/>
          <w:szCs w:val="28"/>
        </w:rPr>
        <w:t>з питань земельних відносин та соціального розвитку села, екології, використання природних  ресурсів у кількості  5 чоловік ;</w:t>
      </w:r>
    </w:p>
    <w:p w:rsidR="00FD0F3E" w:rsidRDefault="00FD0F3E" w:rsidP="00FD0F3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025AE">
        <w:rPr>
          <w:sz w:val="28"/>
          <w:szCs w:val="28"/>
        </w:rPr>
        <w:t>з питань освіти, культури, фізичної культури та спорту, охорони здоров’я, материнства і дитинства та соціального захисту населення у кількості  3  чоловік</w:t>
      </w:r>
    </w:p>
    <w:p w:rsidR="00FD0F3E" w:rsidRDefault="00FD0F3E" w:rsidP="00FD0F3E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2.Затвердити Положення про постійні  комісії сільської  ради(Додаток 1 Положення додається).</w:t>
      </w:r>
    </w:p>
    <w:p w:rsidR="00FD0F3E" w:rsidRDefault="00FD0F3E" w:rsidP="00FD0F3E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3.Рішення  сесії  сільської  ради  від 02 грудня 2010  року № 8 «Про Положення  про постійні комісії  сільської  ради» визнати таким, що втратило чинність.</w:t>
      </w:r>
    </w:p>
    <w:p w:rsidR="00FD0F3E" w:rsidRDefault="00FD0F3E" w:rsidP="00FD0F3E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4.Відповідно до пропозицій  депутатів сільської  ради сьомого скликання  обрати постійні  комісії сільської ради у складі:</w:t>
      </w:r>
    </w:p>
    <w:p w:rsidR="00FD0F3E" w:rsidRPr="009F6996" w:rsidRDefault="00FD0F3E" w:rsidP="00FD0F3E">
      <w:pPr>
        <w:pStyle w:val="a8"/>
        <w:ind w:left="0" w:firstLine="708"/>
        <w:jc w:val="both"/>
        <w:rPr>
          <w:b/>
          <w:sz w:val="28"/>
          <w:szCs w:val="28"/>
        </w:rPr>
      </w:pPr>
      <w:r w:rsidRPr="009F6996">
        <w:rPr>
          <w:b/>
          <w:sz w:val="28"/>
          <w:szCs w:val="28"/>
        </w:rPr>
        <w:t>Постійна комісія з питань  бюджету, фінансів, податків, економічного</w:t>
      </w:r>
    </w:p>
    <w:p w:rsidR="00FD0F3E" w:rsidRPr="009F6996" w:rsidRDefault="00FD0F3E" w:rsidP="00FD0F3E">
      <w:pPr>
        <w:pStyle w:val="a8"/>
        <w:ind w:left="0" w:firstLine="708"/>
        <w:jc w:val="both"/>
        <w:rPr>
          <w:b/>
          <w:sz w:val="28"/>
          <w:szCs w:val="28"/>
        </w:rPr>
      </w:pPr>
      <w:r w:rsidRPr="009F6996">
        <w:rPr>
          <w:b/>
          <w:sz w:val="28"/>
          <w:szCs w:val="28"/>
        </w:rPr>
        <w:t>розвитку та комунальної  власності у кількості   5 чоловік</w:t>
      </w:r>
    </w:p>
    <w:p w:rsidR="00FD0F3E" w:rsidRDefault="00FD0F3E" w:rsidP="00FD0F3E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 комісії :         </w:t>
      </w:r>
      <w:proofErr w:type="spellStart"/>
      <w:r>
        <w:rPr>
          <w:sz w:val="28"/>
          <w:szCs w:val="28"/>
        </w:rPr>
        <w:t>Сергіюк</w:t>
      </w:r>
      <w:proofErr w:type="spellEnd"/>
      <w:r>
        <w:rPr>
          <w:sz w:val="28"/>
          <w:szCs w:val="28"/>
        </w:rPr>
        <w:t xml:space="preserve">  Олександр  Олександрович</w:t>
      </w:r>
    </w:p>
    <w:p w:rsidR="00FD0F3E" w:rsidRDefault="00FD0F3E" w:rsidP="00FD0F3E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  комісії:      Кучер  Валентина  Дмитрівна</w:t>
      </w:r>
    </w:p>
    <w:p w:rsidR="00FD0F3E" w:rsidRDefault="00FD0F3E" w:rsidP="00FD0F3E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             Куліш Тетяна Семенівна</w:t>
      </w:r>
    </w:p>
    <w:p w:rsidR="00FD0F3E" w:rsidRPr="00D025AE" w:rsidRDefault="00FD0F3E" w:rsidP="00FD0F3E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Лапікура</w:t>
      </w:r>
      <w:proofErr w:type="spellEnd"/>
      <w:r>
        <w:rPr>
          <w:sz w:val="28"/>
          <w:szCs w:val="28"/>
        </w:rPr>
        <w:t xml:space="preserve">  Юрій Володимирович </w:t>
      </w: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</w:t>
      </w:r>
      <w:proofErr w:type="spellStart"/>
      <w:r>
        <w:rPr>
          <w:b w:val="0"/>
          <w:sz w:val="28"/>
          <w:szCs w:val="28"/>
        </w:rPr>
        <w:t>Лінник</w:t>
      </w:r>
      <w:proofErr w:type="spellEnd"/>
      <w:r>
        <w:rPr>
          <w:b w:val="0"/>
          <w:sz w:val="28"/>
          <w:szCs w:val="28"/>
        </w:rPr>
        <w:t xml:space="preserve">  Любов  Іванівна </w:t>
      </w:r>
    </w:p>
    <w:p w:rsidR="00FD0F3E" w:rsidRDefault="00FD0F3E" w:rsidP="00FD0F3E">
      <w:pPr>
        <w:ind w:left="705"/>
        <w:jc w:val="both"/>
        <w:rPr>
          <w:sz w:val="28"/>
          <w:szCs w:val="28"/>
        </w:rPr>
      </w:pPr>
      <w:r w:rsidRPr="009F6996">
        <w:rPr>
          <w:b/>
          <w:sz w:val="28"/>
          <w:szCs w:val="28"/>
        </w:rPr>
        <w:t>Постійна комісія з  питань земельних відносин та соціального розвитку села, екології, використання природних  ресурсів у кількості  5 чоловік</w:t>
      </w:r>
      <w:r w:rsidRPr="009F6996">
        <w:rPr>
          <w:sz w:val="28"/>
          <w:szCs w:val="28"/>
        </w:rPr>
        <w:t xml:space="preserve"> </w:t>
      </w:r>
    </w:p>
    <w:p w:rsidR="00FD0F3E" w:rsidRDefault="00FD0F3E" w:rsidP="00FD0F3E">
      <w:pPr>
        <w:ind w:left="705"/>
        <w:jc w:val="both"/>
        <w:rPr>
          <w:sz w:val="28"/>
          <w:szCs w:val="28"/>
        </w:rPr>
      </w:pPr>
    </w:p>
    <w:p w:rsidR="00FD0F3E" w:rsidRDefault="00FD0F3E" w:rsidP="00FD0F3E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Голова  комісії :         Кисіль Сергій Миколайович</w:t>
      </w:r>
    </w:p>
    <w:p w:rsidR="00FD0F3E" w:rsidRDefault="00FD0F3E" w:rsidP="00FD0F3E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  комісії:      </w:t>
      </w:r>
      <w:proofErr w:type="spellStart"/>
      <w:r>
        <w:rPr>
          <w:sz w:val="28"/>
          <w:szCs w:val="28"/>
        </w:rPr>
        <w:t>Свистунович</w:t>
      </w:r>
      <w:proofErr w:type="spellEnd"/>
      <w:r>
        <w:rPr>
          <w:sz w:val="28"/>
          <w:szCs w:val="28"/>
        </w:rPr>
        <w:t xml:space="preserve"> Віта Миколаївна</w:t>
      </w:r>
    </w:p>
    <w:p w:rsidR="00FD0F3E" w:rsidRDefault="00FD0F3E" w:rsidP="00FD0F3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Члени комісії:            </w:t>
      </w:r>
      <w:proofErr w:type="spellStart"/>
      <w:r>
        <w:rPr>
          <w:sz w:val="28"/>
          <w:szCs w:val="28"/>
        </w:rPr>
        <w:t>Омельчук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Дмитрович</w:t>
      </w:r>
    </w:p>
    <w:p w:rsidR="00FD0F3E" w:rsidRDefault="00FD0F3E" w:rsidP="00FD0F3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Ничепорук</w:t>
      </w:r>
      <w:proofErr w:type="spellEnd"/>
      <w:r>
        <w:rPr>
          <w:sz w:val="28"/>
          <w:szCs w:val="28"/>
        </w:rPr>
        <w:t xml:space="preserve"> Анатолій Олександрович</w:t>
      </w:r>
    </w:p>
    <w:p w:rsidR="00FD0F3E" w:rsidRPr="009F6996" w:rsidRDefault="00FD0F3E" w:rsidP="00FD0F3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Дячук</w:t>
      </w:r>
      <w:proofErr w:type="spellEnd"/>
      <w:r>
        <w:rPr>
          <w:sz w:val="28"/>
          <w:szCs w:val="28"/>
        </w:rPr>
        <w:t xml:space="preserve">  Микола  Павлович </w:t>
      </w:r>
    </w:p>
    <w:p w:rsidR="00FD0F3E" w:rsidRDefault="00FD0F3E" w:rsidP="00FD0F3E">
      <w:pPr>
        <w:ind w:left="705"/>
        <w:jc w:val="both"/>
        <w:rPr>
          <w:b/>
          <w:sz w:val="28"/>
          <w:szCs w:val="28"/>
        </w:rPr>
      </w:pPr>
      <w:r w:rsidRPr="00B66B16">
        <w:rPr>
          <w:b/>
          <w:sz w:val="28"/>
          <w:szCs w:val="28"/>
        </w:rPr>
        <w:t>Постійна комісія  з питань освіти, культури, фізичної культури та спорту, охорони здоров’я, материнства і дитинства та соціального захисту населення у кількості  3  чоловік</w:t>
      </w:r>
    </w:p>
    <w:p w:rsidR="00FD0F3E" w:rsidRDefault="00FD0F3E" w:rsidP="00FD0F3E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Голова  комісії :         Ткачук Ярослав Олександрович</w:t>
      </w:r>
    </w:p>
    <w:p w:rsidR="00FD0F3E" w:rsidRDefault="00FD0F3E" w:rsidP="00FD0F3E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 комісії:      </w:t>
      </w:r>
      <w:proofErr w:type="spellStart"/>
      <w:r>
        <w:rPr>
          <w:sz w:val="28"/>
          <w:szCs w:val="28"/>
        </w:rPr>
        <w:t>Волосюк</w:t>
      </w:r>
      <w:proofErr w:type="spellEnd"/>
      <w:r>
        <w:rPr>
          <w:sz w:val="28"/>
          <w:szCs w:val="28"/>
        </w:rPr>
        <w:t xml:space="preserve"> Людмила Іллівна</w:t>
      </w:r>
    </w:p>
    <w:p w:rsidR="00FD0F3E" w:rsidRDefault="00FD0F3E" w:rsidP="00FD0F3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            Дем’янчук Олександр Миколайович</w:t>
      </w:r>
    </w:p>
    <w:p w:rsidR="00FD0F3E" w:rsidRDefault="00FD0F3E" w:rsidP="00FD0F3E">
      <w:pPr>
        <w:ind w:left="705"/>
        <w:jc w:val="both"/>
        <w:rPr>
          <w:sz w:val="28"/>
          <w:szCs w:val="28"/>
        </w:rPr>
      </w:pPr>
    </w:p>
    <w:p w:rsidR="00FD0F3E" w:rsidRDefault="00FD0F3E" w:rsidP="00FD0F3E">
      <w:pPr>
        <w:ind w:left="705"/>
        <w:jc w:val="both"/>
        <w:rPr>
          <w:sz w:val="28"/>
          <w:szCs w:val="28"/>
        </w:rPr>
      </w:pPr>
    </w:p>
    <w:p w:rsidR="00FD0F3E" w:rsidRDefault="00FD0F3E" w:rsidP="00FD0F3E">
      <w:pPr>
        <w:jc w:val="both"/>
        <w:rPr>
          <w:sz w:val="28"/>
          <w:szCs w:val="28"/>
        </w:rPr>
      </w:pPr>
    </w:p>
    <w:p w:rsidR="00FD0F3E" w:rsidRDefault="00FD0F3E" w:rsidP="00FD0F3E">
      <w:pPr>
        <w:jc w:val="both"/>
        <w:rPr>
          <w:sz w:val="28"/>
          <w:szCs w:val="28"/>
        </w:rPr>
      </w:pPr>
    </w:p>
    <w:p w:rsidR="00FD0F3E" w:rsidRDefault="00FD0F3E" w:rsidP="00FD0F3E">
      <w:pPr>
        <w:jc w:val="both"/>
        <w:rPr>
          <w:sz w:val="28"/>
          <w:szCs w:val="28"/>
        </w:rPr>
      </w:pPr>
    </w:p>
    <w:p w:rsidR="00FD0F3E" w:rsidRDefault="00FD0F3E" w:rsidP="00FD0F3E">
      <w:pPr>
        <w:jc w:val="both"/>
        <w:rPr>
          <w:sz w:val="28"/>
          <w:szCs w:val="28"/>
        </w:rPr>
      </w:pPr>
    </w:p>
    <w:p w:rsidR="00FD0F3E" w:rsidRDefault="00FD0F3E" w:rsidP="00FD0F3E">
      <w:pPr>
        <w:jc w:val="both"/>
        <w:rPr>
          <w:sz w:val="28"/>
          <w:szCs w:val="28"/>
        </w:rPr>
      </w:pPr>
      <w:r>
        <w:rPr>
          <w:sz w:val="28"/>
          <w:szCs w:val="28"/>
        </w:rPr>
        <w:t>Сільський  голова                                                                        О.Данилюк</w:t>
      </w:r>
    </w:p>
    <w:p w:rsidR="00FD0F3E" w:rsidRPr="00B66B16" w:rsidRDefault="00FD0F3E" w:rsidP="00FD0F3E">
      <w:pPr>
        <w:ind w:left="705"/>
        <w:jc w:val="both"/>
        <w:rPr>
          <w:b/>
          <w:sz w:val="28"/>
          <w:szCs w:val="28"/>
        </w:rPr>
      </w:pP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</w:p>
    <w:p w:rsidR="00FD0F3E" w:rsidRDefault="00FD0F3E" w:rsidP="00FD0F3E">
      <w:pPr>
        <w:pStyle w:val="a9"/>
        <w:tabs>
          <w:tab w:val="clear" w:pos="5760"/>
          <w:tab w:val="left" w:pos="9639"/>
        </w:tabs>
        <w:spacing w:before="0" w:after="0"/>
        <w:ind w:right="0"/>
        <w:jc w:val="left"/>
        <w:rPr>
          <w:b w:val="0"/>
          <w:sz w:val="28"/>
          <w:szCs w:val="28"/>
        </w:rPr>
      </w:pPr>
    </w:p>
    <w:p w:rsidR="00A741E3" w:rsidRPr="00FD0F3E" w:rsidRDefault="00FD0F3E" w:rsidP="00FD0F3E">
      <w:bookmarkStart w:id="0" w:name="_GoBack"/>
      <w:bookmarkEnd w:id="0"/>
    </w:p>
    <w:sectPr w:rsidR="00A741E3" w:rsidRPr="00FD0F3E" w:rsidSect="00E47E00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0590F"/>
    <w:multiLevelType w:val="hybridMultilevel"/>
    <w:tmpl w:val="36C22126"/>
    <w:lvl w:ilvl="0" w:tplc="11AC3498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EA"/>
    <w:rsid w:val="0030691B"/>
    <w:rsid w:val="0064268D"/>
    <w:rsid w:val="00B237EA"/>
    <w:rsid w:val="00D74F62"/>
    <w:rsid w:val="00E47E00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FD0F3E"/>
    <w:pPr>
      <w:ind w:left="720"/>
      <w:contextualSpacing/>
    </w:pPr>
  </w:style>
  <w:style w:type="paragraph" w:styleId="a9">
    <w:name w:val="Body Text"/>
    <w:basedOn w:val="a"/>
    <w:link w:val="aa"/>
    <w:rsid w:val="00FD0F3E"/>
    <w:pPr>
      <w:tabs>
        <w:tab w:val="left" w:pos="5760"/>
      </w:tabs>
      <w:autoSpaceDE w:val="0"/>
      <w:autoSpaceDN w:val="0"/>
      <w:adjustRightInd w:val="0"/>
      <w:spacing w:before="170" w:after="113"/>
      <w:ind w:right="3878"/>
      <w:jc w:val="both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FD0F3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47E00"/>
    <w:pPr>
      <w:autoSpaceDE w:val="0"/>
      <w:autoSpaceDN w:val="0"/>
      <w:adjustRightInd w:val="0"/>
      <w:spacing w:before="113"/>
      <w:ind w:left="540" w:right="3118"/>
      <w:jc w:val="both"/>
    </w:pPr>
    <w:rPr>
      <w:b/>
      <w:bCs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E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00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Pro">
    <w:name w:val="Pro"/>
    <w:basedOn w:val="a"/>
    <w:rsid w:val="00E47E00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</w:rPr>
  </w:style>
  <w:style w:type="paragraph" w:customStyle="1" w:styleId="Pidzagol">
    <w:name w:val="Pidzagol"/>
    <w:basedOn w:val="a"/>
    <w:rsid w:val="00E47E00"/>
    <w:pPr>
      <w:autoSpaceDE w:val="0"/>
      <w:autoSpaceDN w:val="0"/>
      <w:adjustRightInd w:val="0"/>
      <w:spacing w:before="170" w:after="85"/>
      <w:jc w:val="center"/>
    </w:pPr>
    <w:rPr>
      <w:b/>
      <w:bCs/>
      <w:sz w:val="20"/>
      <w:szCs w:val="20"/>
    </w:rPr>
  </w:style>
  <w:style w:type="table" w:styleId="a6">
    <w:name w:val="Table Grid"/>
    <w:basedOn w:val="a1"/>
    <w:uiPriority w:val="59"/>
    <w:rsid w:val="00E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E47E00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FD0F3E"/>
    <w:pPr>
      <w:ind w:left="720"/>
      <w:contextualSpacing/>
    </w:pPr>
  </w:style>
  <w:style w:type="paragraph" w:styleId="a9">
    <w:name w:val="Body Text"/>
    <w:basedOn w:val="a"/>
    <w:link w:val="aa"/>
    <w:rsid w:val="00FD0F3E"/>
    <w:pPr>
      <w:tabs>
        <w:tab w:val="left" w:pos="5760"/>
      </w:tabs>
      <w:autoSpaceDE w:val="0"/>
      <w:autoSpaceDN w:val="0"/>
      <w:adjustRightInd w:val="0"/>
      <w:spacing w:before="170" w:after="113"/>
      <w:ind w:right="3878"/>
      <w:jc w:val="both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FD0F3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1801</Words>
  <Characters>1028</Characters>
  <Application>Microsoft Office Word</Application>
  <DocSecurity>0</DocSecurity>
  <Lines>8</Lines>
  <Paragraphs>5</Paragraphs>
  <ScaleCrop>false</ScaleCrop>
  <Company>diakov.net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2016-04-07T08:46:00Z</dcterms:created>
  <dcterms:modified xsi:type="dcterms:W3CDTF">2016-04-07T08:58:00Z</dcterms:modified>
</cp:coreProperties>
</file>