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E" w:rsidRPr="00476BC1" w:rsidRDefault="00964FED" w:rsidP="00190CDC">
      <w:pPr>
        <w:jc w:val="center"/>
        <w:rPr>
          <w:b/>
          <w:color w:val="000000"/>
          <w:sz w:val="44"/>
          <w:szCs w:val="44"/>
        </w:rPr>
      </w:pPr>
      <w:r w:rsidRPr="00476BC1">
        <w:rPr>
          <w:b/>
          <w:color w:val="000000"/>
          <w:sz w:val="44"/>
          <w:szCs w:val="44"/>
        </w:rPr>
        <w:t>ГРУШВИЦЬКА</w:t>
      </w:r>
      <w:r w:rsidR="0019275E" w:rsidRPr="00476BC1">
        <w:rPr>
          <w:b/>
          <w:color w:val="000000"/>
          <w:sz w:val="44"/>
          <w:szCs w:val="44"/>
        </w:rPr>
        <w:t xml:space="preserve"> СІЛЬСЬКА РАДА</w:t>
      </w:r>
    </w:p>
    <w:p w:rsidR="0019275E" w:rsidRPr="0019275E" w:rsidRDefault="0019275E" w:rsidP="00190CDC">
      <w:pPr>
        <w:jc w:val="center"/>
        <w:rPr>
          <w:b/>
          <w:i/>
          <w:color w:val="000000"/>
          <w:sz w:val="44"/>
          <w:szCs w:val="44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D0007E" w:rsidRDefault="0019275E" w:rsidP="00190CDC">
      <w:pPr>
        <w:jc w:val="center"/>
        <w:rPr>
          <w:b/>
          <w:color w:val="000000"/>
          <w:sz w:val="48"/>
          <w:szCs w:val="48"/>
        </w:rPr>
      </w:pPr>
      <w:r w:rsidRPr="00D0007E">
        <w:rPr>
          <w:b/>
          <w:color w:val="000000"/>
          <w:sz w:val="48"/>
          <w:szCs w:val="48"/>
        </w:rPr>
        <w:t>ПРОГРАМА</w:t>
      </w:r>
    </w:p>
    <w:p w:rsidR="0019275E" w:rsidRPr="0019275E" w:rsidRDefault="0019275E" w:rsidP="00190CDC">
      <w:pPr>
        <w:jc w:val="center"/>
        <w:rPr>
          <w:b/>
          <w:i/>
          <w:color w:val="000000"/>
          <w:sz w:val="48"/>
          <w:szCs w:val="48"/>
        </w:rPr>
      </w:pPr>
      <w:r w:rsidRPr="0019275E">
        <w:rPr>
          <w:b/>
          <w:i/>
          <w:color w:val="000000"/>
          <w:sz w:val="48"/>
          <w:szCs w:val="48"/>
        </w:rPr>
        <w:t>економічного та соціального розвитку</w:t>
      </w:r>
    </w:p>
    <w:p w:rsidR="0019275E" w:rsidRPr="0019275E" w:rsidRDefault="00964FED" w:rsidP="00190CDC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Грушвицької</w:t>
      </w:r>
      <w:r w:rsidR="0019275E" w:rsidRPr="0019275E">
        <w:rPr>
          <w:b/>
          <w:i/>
          <w:color w:val="000000"/>
          <w:sz w:val="48"/>
          <w:szCs w:val="48"/>
        </w:rPr>
        <w:t xml:space="preserve"> сільської ради</w:t>
      </w:r>
    </w:p>
    <w:p w:rsidR="0019275E" w:rsidRPr="0019275E" w:rsidRDefault="0019275E" w:rsidP="00190CDC">
      <w:pPr>
        <w:jc w:val="center"/>
        <w:rPr>
          <w:b/>
          <w:color w:val="000000"/>
          <w:sz w:val="48"/>
          <w:szCs w:val="48"/>
        </w:rPr>
      </w:pPr>
      <w:r w:rsidRPr="0019275E">
        <w:rPr>
          <w:b/>
          <w:i/>
          <w:color w:val="000000"/>
          <w:sz w:val="48"/>
          <w:szCs w:val="48"/>
        </w:rPr>
        <w:t>на 2016</w:t>
      </w:r>
      <w:r w:rsidR="004570CB">
        <w:rPr>
          <w:b/>
          <w:i/>
          <w:color w:val="000000"/>
          <w:sz w:val="48"/>
          <w:szCs w:val="48"/>
        </w:rPr>
        <w:t>-2020</w:t>
      </w:r>
      <w:r w:rsidRPr="0019275E">
        <w:rPr>
          <w:b/>
          <w:i/>
          <w:color w:val="000000"/>
          <w:sz w:val="48"/>
          <w:szCs w:val="48"/>
        </w:rPr>
        <w:t xml:space="preserve"> рік</w:t>
      </w: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jc w:val="center"/>
        <w:rPr>
          <w:color w:val="000000"/>
        </w:rPr>
      </w:pPr>
    </w:p>
    <w:p w:rsidR="0019275E" w:rsidRPr="0019275E" w:rsidRDefault="0019275E" w:rsidP="00190CDC">
      <w:pPr>
        <w:tabs>
          <w:tab w:val="left" w:pos="4100"/>
        </w:tabs>
        <w:jc w:val="center"/>
        <w:rPr>
          <w:color w:val="000000"/>
        </w:rPr>
      </w:pPr>
    </w:p>
    <w:p w:rsidR="0019275E" w:rsidRPr="0019275E" w:rsidRDefault="00964FED" w:rsidP="00190CDC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село </w:t>
      </w:r>
      <w:r w:rsidR="0019275E" w:rsidRPr="0019275E">
        <w:rPr>
          <w:b/>
          <w:i/>
          <w:color w:val="000000"/>
          <w:sz w:val="32"/>
          <w:szCs w:val="32"/>
        </w:rPr>
        <w:t>Грушвиця Друга</w:t>
      </w:r>
    </w:p>
    <w:p w:rsidR="0019275E" w:rsidRPr="00D96ECE" w:rsidRDefault="0019275E" w:rsidP="00D96ECE">
      <w:pPr>
        <w:tabs>
          <w:tab w:val="left" w:pos="1134"/>
        </w:tabs>
        <w:jc w:val="center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ЗМІСТ</w:t>
      </w:r>
    </w:p>
    <w:p w:rsidR="0019275E" w:rsidRPr="00D96ECE" w:rsidRDefault="0019275E" w:rsidP="00D96ECE">
      <w:pPr>
        <w:rPr>
          <w:sz w:val="28"/>
          <w:szCs w:val="28"/>
        </w:rPr>
      </w:pPr>
    </w:p>
    <w:p w:rsidR="0019275E" w:rsidRPr="00D96ECE" w:rsidRDefault="0019275E" w:rsidP="00D96ECE">
      <w:pPr>
        <w:rPr>
          <w:b/>
          <w:bCs/>
          <w:sz w:val="28"/>
          <w:szCs w:val="28"/>
        </w:rPr>
      </w:pPr>
      <w:r w:rsidRPr="00D96ECE">
        <w:rPr>
          <w:b/>
          <w:bCs/>
          <w:sz w:val="28"/>
          <w:szCs w:val="28"/>
        </w:rPr>
        <w:t>ВСТУП</w:t>
      </w:r>
    </w:p>
    <w:p w:rsidR="0019275E" w:rsidRPr="00D96ECE" w:rsidRDefault="0019275E" w:rsidP="00D96ECE">
      <w:pPr>
        <w:jc w:val="both"/>
        <w:rPr>
          <w:b/>
          <w:sz w:val="28"/>
          <w:szCs w:val="28"/>
        </w:rPr>
      </w:pPr>
      <w:r w:rsidRPr="00D96ECE">
        <w:rPr>
          <w:b/>
          <w:bCs/>
          <w:sz w:val="28"/>
          <w:szCs w:val="28"/>
        </w:rPr>
        <w:t xml:space="preserve">І. </w:t>
      </w:r>
      <w:r w:rsidRPr="00D96ECE">
        <w:rPr>
          <w:b/>
          <w:sz w:val="28"/>
          <w:szCs w:val="28"/>
        </w:rPr>
        <w:t>Основні цілі та пріоритетні завдання с</w:t>
      </w:r>
      <w:r w:rsidR="00964FED">
        <w:rPr>
          <w:b/>
          <w:sz w:val="28"/>
          <w:szCs w:val="28"/>
        </w:rPr>
        <w:t xml:space="preserve">оціально-економічного розвитку </w:t>
      </w:r>
      <w:r w:rsidRPr="00D96ECE">
        <w:rPr>
          <w:b/>
          <w:sz w:val="28"/>
          <w:szCs w:val="28"/>
        </w:rPr>
        <w:t>сільської ради на 201</w:t>
      </w:r>
      <w:r w:rsidRPr="00D96ECE">
        <w:rPr>
          <w:b/>
          <w:sz w:val="28"/>
          <w:szCs w:val="28"/>
          <w:lang w:val="ru-RU"/>
        </w:rPr>
        <w:t>6</w:t>
      </w:r>
      <w:r w:rsidR="004570CB">
        <w:rPr>
          <w:b/>
          <w:sz w:val="28"/>
          <w:szCs w:val="28"/>
          <w:lang w:val="ru-RU"/>
        </w:rPr>
        <w:t>-2020</w:t>
      </w:r>
      <w:r w:rsidRPr="00D96ECE">
        <w:rPr>
          <w:b/>
          <w:sz w:val="28"/>
          <w:szCs w:val="28"/>
        </w:rPr>
        <w:t xml:space="preserve"> рік</w:t>
      </w:r>
    </w:p>
    <w:p w:rsidR="0019275E" w:rsidRPr="00D96ECE" w:rsidRDefault="0019275E" w:rsidP="00D96ECE">
      <w:pPr>
        <w:rPr>
          <w:sz w:val="28"/>
          <w:szCs w:val="28"/>
        </w:rPr>
      </w:pPr>
      <w:r w:rsidRPr="00D96ECE">
        <w:rPr>
          <w:b/>
          <w:bCs/>
          <w:sz w:val="28"/>
          <w:szCs w:val="28"/>
        </w:rPr>
        <w:t xml:space="preserve">ІІ. </w:t>
      </w:r>
      <w:r w:rsidRPr="00D96ECE">
        <w:rPr>
          <w:b/>
          <w:sz w:val="28"/>
          <w:szCs w:val="28"/>
        </w:rPr>
        <w:t>Підвищення конкурентоспроможності</w:t>
      </w:r>
      <w:r w:rsidRPr="00D96ECE">
        <w:rPr>
          <w:b/>
          <w:bCs/>
          <w:sz w:val="28"/>
          <w:szCs w:val="28"/>
        </w:rPr>
        <w:t xml:space="preserve"> господарського комплексу сільської ради.</w:t>
      </w:r>
    </w:p>
    <w:p w:rsidR="0019275E" w:rsidRPr="00D96ECE" w:rsidRDefault="0019275E" w:rsidP="00964FED">
      <w:pPr>
        <w:ind w:firstLine="426"/>
        <w:jc w:val="both"/>
        <w:rPr>
          <w:bCs/>
          <w:sz w:val="28"/>
          <w:szCs w:val="28"/>
        </w:rPr>
      </w:pPr>
      <w:r w:rsidRPr="00D96ECE">
        <w:rPr>
          <w:bCs/>
          <w:sz w:val="28"/>
          <w:szCs w:val="28"/>
        </w:rPr>
        <w:t>3.1. Формування ефективного агропромислового комплексу.</w:t>
      </w:r>
    </w:p>
    <w:p w:rsidR="0019275E" w:rsidRPr="00D96ECE" w:rsidRDefault="0019275E" w:rsidP="00964FED">
      <w:pPr>
        <w:pStyle w:val="BodyText24"/>
        <w:tabs>
          <w:tab w:val="left" w:pos="993"/>
        </w:tabs>
        <w:spacing w:before="0"/>
        <w:ind w:firstLine="426"/>
      </w:pPr>
      <w:r w:rsidRPr="00D96ECE">
        <w:t>3.2. Інвестиційна та будівельна діяльність.</w:t>
      </w:r>
    </w:p>
    <w:p w:rsidR="0019275E" w:rsidRPr="00D96ECE" w:rsidRDefault="00D96ECE" w:rsidP="00964FED">
      <w:pPr>
        <w:pStyle w:val="BodyText24"/>
        <w:tabs>
          <w:tab w:val="left" w:pos="993"/>
        </w:tabs>
        <w:spacing w:before="0"/>
        <w:ind w:firstLine="426"/>
      </w:pPr>
      <w:r>
        <w:t>3.3</w:t>
      </w:r>
      <w:r w:rsidR="0019275E" w:rsidRPr="00D96ECE">
        <w:t>. Житлове будівництво.</w:t>
      </w:r>
    </w:p>
    <w:p w:rsidR="0019275E" w:rsidRPr="00D96ECE" w:rsidRDefault="0019275E" w:rsidP="00964FED">
      <w:pPr>
        <w:pStyle w:val="BodyText24"/>
        <w:tabs>
          <w:tab w:val="left" w:pos="993"/>
        </w:tabs>
        <w:spacing w:before="0"/>
        <w:ind w:firstLine="426"/>
      </w:pPr>
      <w:r w:rsidRPr="00D96ECE">
        <w:t xml:space="preserve">3.4. </w:t>
      </w:r>
      <w:r w:rsidR="00FD1C54">
        <w:t>Т</w:t>
      </w:r>
      <w:r w:rsidRPr="00D96ECE">
        <w:t>ехнічне переоснащення житлово-комунального господарства.</w:t>
      </w:r>
    </w:p>
    <w:p w:rsidR="0019275E" w:rsidRPr="00D96ECE" w:rsidRDefault="0019275E" w:rsidP="00964FED">
      <w:pPr>
        <w:ind w:firstLine="426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3.5. Транспортно-дорожній комплекс.</w:t>
      </w:r>
    </w:p>
    <w:p w:rsidR="0019275E" w:rsidRPr="00D96ECE" w:rsidRDefault="0019275E" w:rsidP="00964FED">
      <w:pPr>
        <w:ind w:firstLine="426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3.6. </w:t>
      </w:r>
      <w:r w:rsidR="00FE1B4A">
        <w:rPr>
          <w:bCs/>
          <w:sz w:val="28"/>
          <w:szCs w:val="28"/>
        </w:rPr>
        <w:t>Енергозабезпечення</w:t>
      </w:r>
      <w:r w:rsidRPr="00D96ECE">
        <w:rPr>
          <w:bCs/>
          <w:sz w:val="28"/>
          <w:szCs w:val="28"/>
        </w:rPr>
        <w:t>.</w:t>
      </w:r>
    </w:p>
    <w:p w:rsidR="0019275E" w:rsidRPr="00FE1B4A" w:rsidRDefault="0019275E" w:rsidP="00964FED">
      <w:pPr>
        <w:ind w:firstLine="426"/>
        <w:jc w:val="both"/>
        <w:rPr>
          <w:bCs/>
          <w:sz w:val="28"/>
          <w:szCs w:val="28"/>
        </w:rPr>
      </w:pPr>
      <w:r w:rsidRPr="00FE1B4A">
        <w:rPr>
          <w:bCs/>
          <w:sz w:val="28"/>
          <w:szCs w:val="28"/>
        </w:rPr>
        <w:t xml:space="preserve">3.7. </w:t>
      </w:r>
      <w:r w:rsidRPr="00FE1B4A">
        <w:rPr>
          <w:sz w:val="28"/>
          <w:szCs w:val="28"/>
        </w:rPr>
        <w:t xml:space="preserve">Енергозбереження. </w:t>
      </w:r>
    </w:p>
    <w:p w:rsidR="0019275E" w:rsidRPr="00D96ECE" w:rsidRDefault="0019275E" w:rsidP="00964FED">
      <w:pPr>
        <w:pStyle w:val="a6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96ECE">
        <w:rPr>
          <w:rFonts w:ascii="Times New Roman" w:hAnsi="Times New Roman" w:cs="Times New Roman"/>
        </w:rPr>
        <w:t>3.8. Торгівля та послуги.</w:t>
      </w:r>
    </w:p>
    <w:p w:rsidR="0019275E" w:rsidRPr="00D96ECE" w:rsidRDefault="0019275E" w:rsidP="00964FED">
      <w:pPr>
        <w:ind w:firstLine="426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3.9. Науково-технічна та інноваційна діяльність.</w:t>
      </w:r>
    </w:p>
    <w:p w:rsidR="0019275E" w:rsidRPr="00D96ECE" w:rsidRDefault="0019275E" w:rsidP="00964FED">
      <w:pPr>
        <w:ind w:firstLine="426"/>
        <w:jc w:val="both"/>
        <w:rPr>
          <w:sz w:val="28"/>
          <w:szCs w:val="28"/>
        </w:rPr>
      </w:pPr>
      <w:r w:rsidRPr="00D96ECE">
        <w:rPr>
          <w:w w:val="101"/>
          <w:sz w:val="28"/>
          <w:szCs w:val="28"/>
        </w:rPr>
        <w:t xml:space="preserve">3.10. </w:t>
      </w:r>
      <w:r w:rsidRPr="00D96ECE">
        <w:rPr>
          <w:sz w:val="28"/>
          <w:szCs w:val="28"/>
        </w:rPr>
        <w:t>Податково-бюджетна політика.</w:t>
      </w:r>
    </w:p>
    <w:p w:rsidR="0019275E" w:rsidRPr="00D96ECE" w:rsidRDefault="0019275E" w:rsidP="00964FED">
      <w:pPr>
        <w:ind w:firstLine="426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3.11. Розвиток мінерально-сировинної бази.</w:t>
      </w:r>
    </w:p>
    <w:p w:rsidR="0019275E" w:rsidRPr="005B361A" w:rsidRDefault="005B361A" w:rsidP="00964F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3.12. Лісовий фонд</w:t>
      </w:r>
      <w:r w:rsidR="0019275E" w:rsidRPr="00D96ECE">
        <w:rPr>
          <w:sz w:val="28"/>
          <w:szCs w:val="28"/>
        </w:rPr>
        <w:t xml:space="preserve">. </w:t>
      </w:r>
    </w:p>
    <w:p w:rsidR="005B361A" w:rsidRDefault="005B361A" w:rsidP="00964FED">
      <w:pPr>
        <w:ind w:firstLine="426"/>
        <w:jc w:val="both"/>
        <w:rPr>
          <w:sz w:val="28"/>
          <w:szCs w:val="28"/>
        </w:rPr>
      </w:pPr>
      <w:r w:rsidRPr="005B361A">
        <w:rPr>
          <w:sz w:val="28"/>
          <w:szCs w:val="28"/>
        </w:rPr>
        <w:t>3</w:t>
      </w:r>
      <w:r>
        <w:rPr>
          <w:sz w:val="28"/>
          <w:szCs w:val="28"/>
        </w:rPr>
        <w:t>.13. Водний фонд.</w:t>
      </w:r>
    </w:p>
    <w:p w:rsidR="005B361A" w:rsidRPr="005B361A" w:rsidRDefault="005B361A" w:rsidP="00964F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3.14. Землеустрій.</w:t>
      </w:r>
    </w:p>
    <w:p w:rsidR="0019275E" w:rsidRPr="00D96ECE" w:rsidRDefault="00097C49" w:rsidP="00964F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19275E" w:rsidRPr="00D96ECE">
        <w:rPr>
          <w:sz w:val="28"/>
          <w:szCs w:val="28"/>
        </w:rPr>
        <w:t>. Управління об</w:t>
      </w:r>
      <w:r w:rsidR="0019275E" w:rsidRPr="005B361A">
        <w:rPr>
          <w:sz w:val="28"/>
          <w:szCs w:val="28"/>
        </w:rPr>
        <w:t>’єктами</w:t>
      </w:r>
      <w:r w:rsidR="0019275E" w:rsidRPr="00D96ECE">
        <w:rPr>
          <w:sz w:val="28"/>
          <w:szCs w:val="28"/>
        </w:rPr>
        <w:t xml:space="preserve"> спільної власності територіальних громад.</w:t>
      </w:r>
    </w:p>
    <w:p w:rsidR="00FE4709" w:rsidRPr="00D96ECE" w:rsidRDefault="00097C49" w:rsidP="00964F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19275E" w:rsidRPr="00D96ECE">
        <w:rPr>
          <w:sz w:val="28"/>
          <w:szCs w:val="28"/>
        </w:rPr>
        <w:t xml:space="preserve">. </w:t>
      </w:r>
      <w:r w:rsidR="0019275E" w:rsidRPr="00D96ECE">
        <w:rPr>
          <w:bCs/>
          <w:sz w:val="28"/>
          <w:szCs w:val="28"/>
        </w:rPr>
        <w:t>Розвиток малого підприємництва.</w:t>
      </w:r>
      <w:r w:rsidR="0019275E" w:rsidRPr="00D96ECE">
        <w:rPr>
          <w:sz w:val="28"/>
          <w:szCs w:val="28"/>
        </w:rPr>
        <w:t xml:space="preserve"> </w:t>
      </w:r>
    </w:p>
    <w:p w:rsidR="0019275E" w:rsidRPr="00D96ECE" w:rsidRDefault="0018301E" w:rsidP="00D96ECE">
      <w:pPr>
        <w:pStyle w:val="a6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D96ECE">
        <w:rPr>
          <w:rFonts w:ascii="Times New Roman" w:hAnsi="Times New Roman" w:cs="Times New Roman"/>
          <w:b/>
          <w:bCs/>
        </w:rPr>
        <w:t>ІІ</w:t>
      </w:r>
      <w:r w:rsidR="0019275E" w:rsidRPr="00D96ECE">
        <w:rPr>
          <w:rFonts w:ascii="Times New Roman" w:hAnsi="Times New Roman" w:cs="Times New Roman"/>
          <w:b/>
          <w:bCs/>
        </w:rPr>
        <w:t xml:space="preserve">І. </w:t>
      </w:r>
      <w:r w:rsidR="0019275E" w:rsidRPr="00D96ECE">
        <w:rPr>
          <w:rFonts w:ascii="Times New Roman" w:hAnsi="Times New Roman" w:cs="Times New Roman"/>
          <w:b/>
        </w:rPr>
        <w:t>Забезпечення реалізації на території сільської ради державної політики в соціальній та гуманітарній сферах</w:t>
      </w:r>
      <w:r w:rsidR="0019275E" w:rsidRPr="00D96ECE">
        <w:rPr>
          <w:rFonts w:ascii="Times New Roman" w:hAnsi="Times New Roman" w:cs="Times New Roman"/>
        </w:rPr>
        <w:t xml:space="preserve"> </w:t>
      </w:r>
    </w:p>
    <w:p w:rsidR="0019275E" w:rsidRPr="00D96ECE" w:rsidRDefault="00097C49" w:rsidP="00097C49">
      <w:pPr>
        <w:pStyle w:val="a6"/>
        <w:tabs>
          <w:tab w:val="left" w:pos="1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19275E" w:rsidRPr="00D96ECE">
        <w:rPr>
          <w:rFonts w:ascii="Times New Roman" w:hAnsi="Times New Roman" w:cs="Times New Roman"/>
        </w:rPr>
        <w:t>. Доходи населення та пенсійне забезпечення.</w:t>
      </w:r>
    </w:p>
    <w:p w:rsidR="0019275E" w:rsidRPr="00D96ECE" w:rsidRDefault="00097C49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75E" w:rsidRPr="00D96ECE">
        <w:rPr>
          <w:sz w:val="28"/>
          <w:szCs w:val="28"/>
        </w:rPr>
        <w:t xml:space="preserve">2. Ринок праці та зайнятість населення. </w:t>
      </w:r>
    </w:p>
    <w:p w:rsidR="0019275E" w:rsidRPr="00D96ECE" w:rsidRDefault="00097C49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75E" w:rsidRPr="00D96ECE">
        <w:rPr>
          <w:sz w:val="28"/>
          <w:szCs w:val="28"/>
        </w:rPr>
        <w:t xml:space="preserve">3. Охорона праці. </w:t>
      </w:r>
    </w:p>
    <w:p w:rsidR="0019275E" w:rsidRPr="00D96ECE" w:rsidRDefault="00097C49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75E" w:rsidRPr="00D96ECE">
        <w:rPr>
          <w:sz w:val="28"/>
          <w:szCs w:val="28"/>
        </w:rPr>
        <w:t>4. Соціальний захист населення.</w:t>
      </w:r>
    </w:p>
    <w:p w:rsidR="0019275E" w:rsidRPr="00D96ECE" w:rsidRDefault="00097C49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9275E" w:rsidRPr="00D96ECE">
        <w:rPr>
          <w:sz w:val="28"/>
          <w:szCs w:val="28"/>
        </w:rPr>
        <w:t>. Охорона здоров’я.</w:t>
      </w:r>
    </w:p>
    <w:p w:rsidR="0019275E" w:rsidRPr="00D96ECE" w:rsidRDefault="0019275E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4.</w:t>
      </w:r>
      <w:r w:rsidR="00097C49">
        <w:rPr>
          <w:sz w:val="28"/>
          <w:szCs w:val="28"/>
        </w:rPr>
        <w:t>6</w:t>
      </w:r>
      <w:r w:rsidRPr="00D96ECE">
        <w:rPr>
          <w:sz w:val="28"/>
          <w:szCs w:val="28"/>
        </w:rPr>
        <w:t>. Освіта.</w:t>
      </w:r>
    </w:p>
    <w:p w:rsidR="0019275E" w:rsidRPr="00D96ECE" w:rsidRDefault="00097C49" w:rsidP="00097C49">
      <w:pPr>
        <w:pStyle w:val="a4"/>
        <w:tabs>
          <w:tab w:val="left" w:pos="1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19275E" w:rsidRPr="00D96ECE">
        <w:rPr>
          <w:rFonts w:ascii="Times New Roman" w:hAnsi="Times New Roman" w:cs="Times New Roman"/>
        </w:rPr>
        <w:t>. Задоволення культурних потреб особистості.</w:t>
      </w:r>
    </w:p>
    <w:p w:rsidR="0019275E" w:rsidRPr="00D96ECE" w:rsidRDefault="0019275E" w:rsidP="00097C49">
      <w:pPr>
        <w:tabs>
          <w:tab w:val="left" w:pos="0"/>
          <w:tab w:val="left" w:pos="142"/>
        </w:tabs>
        <w:ind w:left="142" w:firstLine="284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4.</w:t>
      </w:r>
      <w:r w:rsidR="00097C49">
        <w:rPr>
          <w:sz w:val="28"/>
          <w:szCs w:val="28"/>
        </w:rPr>
        <w:t>8</w:t>
      </w:r>
      <w:r w:rsidRPr="00D96ECE">
        <w:rPr>
          <w:sz w:val="28"/>
          <w:szCs w:val="28"/>
        </w:rPr>
        <w:t xml:space="preserve">. Демографічний розвиток, </w:t>
      </w:r>
      <w:r w:rsidR="00FD1C54">
        <w:rPr>
          <w:sz w:val="28"/>
          <w:szCs w:val="28"/>
        </w:rPr>
        <w:t>соціальна допомога</w:t>
      </w:r>
    </w:p>
    <w:p w:rsidR="0019275E" w:rsidRPr="00D96ECE" w:rsidRDefault="0019275E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4.</w:t>
      </w:r>
      <w:r w:rsidR="00097C49">
        <w:rPr>
          <w:sz w:val="28"/>
          <w:szCs w:val="28"/>
        </w:rPr>
        <w:t>9</w:t>
      </w:r>
      <w:r w:rsidRPr="00D96ECE">
        <w:rPr>
          <w:sz w:val="28"/>
          <w:szCs w:val="28"/>
        </w:rPr>
        <w:t>. Фізичне виховання і спорт.</w:t>
      </w:r>
    </w:p>
    <w:p w:rsidR="0019275E" w:rsidRPr="00D96ECE" w:rsidRDefault="0019275E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4.</w:t>
      </w:r>
      <w:r w:rsidR="00097C49">
        <w:rPr>
          <w:sz w:val="28"/>
          <w:szCs w:val="28"/>
        </w:rPr>
        <w:t>10</w:t>
      </w:r>
      <w:r w:rsidRPr="00D96ECE">
        <w:rPr>
          <w:sz w:val="28"/>
          <w:szCs w:val="28"/>
        </w:rPr>
        <w:t>. Туризм.</w:t>
      </w:r>
    </w:p>
    <w:p w:rsidR="0019275E" w:rsidRPr="00D96ECE" w:rsidRDefault="00964FED" w:rsidP="00097C49">
      <w:pPr>
        <w:tabs>
          <w:tab w:val="left" w:pos="142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7C49">
        <w:rPr>
          <w:sz w:val="28"/>
          <w:szCs w:val="28"/>
        </w:rPr>
        <w:t>1</w:t>
      </w:r>
      <w:r w:rsidR="003562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9275E" w:rsidRPr="00D96ECE">
        <w:rPr>
          <w:sz w:val="28"/>
          <w:szCs w:val="28"/>
        </w:rPr>
        <w:t>Інші культурно</w:t>
      </w:r>
      <w:r w:rsidR="009F6A30" w:rsidRPr="006732FE">
        <w:rPr>
          <w:sz w:val="28"/>
          <w:szCs w:val="28"/>
          <w:lang w:val="ru-RU"/>
        </w:rPr>
        <w:t>-</w:t>
      </w:r>
      <w:r w:rsidR="0019275E" w:rsidRPr="00D96ECE">
        <w:rPr>
          <w:sz w:val="28"/>
          <w:szCs w:val="28"/>
        </w:rPr>
        <w:t>освітні заклади та заходи.</w:t>
      </w:r>
    </w:p>
    <w:p w:rsidR="0019275E" w:rsidRPr="00D96ECE" w:rsidRDefault="0018301E" w:rsidP="00D96ECE">
      <w:pPr>
        <w:jc w:val="both"/>
        <w:rPr>
          <w:b/>
          <w:bCs/>
          <w:sz w:val="28"/>
          <w:szCs w:val="28"/>
        </w:rPr>
      </w:pPr>
      <w:r w:rsidRPr="00D96ECE">
        <w:rPr>
          <w:b/>
          <w:bCs/>
          <w:sz w:val="28"/>
          <w:szCs w:val="28"/>
        </w:rPr>
        <w:t>І</w:t>
      </w:r>
      <w:r w:rsidR="0019275E" w:rsidRPr="00D96ECE">
        <w:rPr>
          <w:b/>
          <w:bCs/>
          <w:sz w:val="28"/>
          <w:szCs w:val="28"/>
        </w:rPr>
        <w:t>V. Підвищення якості державного управління та удосконалення адміністративно-територіальної реформи</w:t>
      </w:r>
    </w:p>
    <w:p w:rsidR="0019275E" w:rsidRPr="00D96ECE" w:rsidRDefault="0019275E" w:rsidP="00D96ECE">
      <w:pPr>
        <w:jc w:val="both"/>
        <w:rPr>
          <w:b/>
          <w:bCs/>
          <w:sz w:val="28"/>
          <w:szCs w:val="28"/>
        </w:rPr>
      </w:pPr>
      <w:r w:rsidRPr="00D96ECE">
        <w:rPr>
          <w:b/>
          <w:bCs/>
          <w:sz w:val="28"/>
          <w:szCs w:val="28"/>
        </w:rPr>
        <w:t>VІ. Безпека життєдіяльності населення</w:t>
      </w:r>
    </w:p>
    <w:p w:rsidR="0019275E" w:rsidRPr="00D96ECE" w:rsidRDefault="0019275E" w:rsidP="00D96ECE">
      <w:pPr>
        <w:ind w:firstLine="3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6.1. Охорона навколишнього природного середовища.</w:t>
      </w:r>
    </w:p>
    <w:p w:rsidR="0019275E" w:rsidRPr="00D96ECE" w:rsidRDefault="0019275E" w:rsidP="00D96ECE">
      <w:pPr>
        <w:pStyle w:val="a4"/>
        <w:spacing w:after="0"/>
        <w:ind w:firstLine="360"/>
        <w:jc w:val="both"/>
        <w:rPr>
          <w:rFonts w:ascii="Times New Roman" w:hAnsi="Times New Roman" w:cs="Times New Roman"/>
        </w:rPr>
      </w:pPr>
      <w:r w:rsidRPr="00D96ECE">
        <w:rPr>
          <w:rFonts w:ascii="Times New Roman" w:hAnsi="Times New Roman" w:cs="Times New Roman"/>
        </w:rPr>
        <w:t>6.2. Техногенна безпека.</w:t>
      </w:r>
    </w:p>
    <w:p w:rsidR="0019275E" w:rsidRPr="00D96ECE" w:rsidRDefault="0019275E" w:rsidP="00D96ECE">
      <w:pPr>
        <w:pStyle w:val="a4"/>
        <w:spacing w:after="0"/>
        <w:ind w:firstLine="360"/>
        <w:jc w:val="both"/>
        <w:rPr>
          <w:rFonts w:ascii="Times New Roman" w:hAnsi="Times New Roman" w:cs="Times New Roman"/>
        </w:rPr>
      </w:pPr>
      <w:r w:rsidRPr="00D96ECE">
        <w:rPr>
          <w:rFonts w:ascii="Times New Roman" w:hAnsi="Times New Roman" w:cs="Times New Roman"/>
        </w:rPr>
        <w:t>6.3. Землеустрій.</w:t>
      </w:r>
    </w:p>
    <w:p w:rsidR="0019275E" w:rsidRPr="00D96ECE" w:rsidRDefault="004C6DAB" w:rsidP="00D96E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9275E" w:rsidRPr="00D96ECE">
        <w:rPr>
          <w:sz w:val="28"/>
          <w:szCs w:val="28"/>
        </w:rPr>
        <w:t xml:space="preserve">Протидія злочинності. </w:t>
      </w:r>
    </w:p>
    <w:p w:rsidR="00FE4709" w:rsidRPr="00D96ECE" w:rsidRDefault="0018301E" w:rsidP="00D96E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VІ</w:t>
      </w:r>
      <w:r w:rsidR="00964FED">
        <w:rPr>
          <w:b/>
          <w:sz w:val="28"/>
          <w:szCs w:val="28"/>
        </w:rPr>
        <w:t xml:space="preserve">. Основні завдання та заходи </w:t>
      </w:r>
      <w:r w:rsidR="0019275E" w:rsidRPr="00D96ECE">
        <w:rPr>
          <w:b/>
          <w:sz w:val="28"/>
          <w:szCs w:val="28"/>
        </w:rPr>
        <w:t>на 201</w:t>
      </w:r>
      <w:r w:rsidR="0019275E" w:rsidRPr="00D96ECE">
        <w:rPr>
          <w:b/>
          <w:sz w:val="28"/>
          <w:szCs w:val="28"/>
          <w:lang w:val="ru-RU"/>
        </w:rPr>
        <w:t>6</w:t>
      </w:r>
      <w:r w:rsidR="00476BC1">
        <w:rPr>
          <w:b/>
          <w:sz w:val="28"/>
          <w:szCs w:val="28"/>
          <w:lang w:val="ru-RU"/>
        </w:rPr>
        <w:t>-2020</w:t>
      </w:r>
      <w:r w:rsidR="0019275E" w:rsidRPr="00D96ECE">
        <w:rPr>
          <w:b/>
          <w:sz w:val="28"/>
          <w:szCs w:val="28"/>
        </w:rPr>
        <w:t xml:space="preserve"> рік.</w:t>
      </w:r>
    </w:p>
    <w:p w:rsidR="00FE4709" w:rsidRPr="00D96ECE" w:rsidRDefault="00FE4709" w:rsidP="00D96ECE">
      <w:pPr>
        <w:rPr>
          <w:sz w:val="28"/>
          <w:szCs w:val="28"/>
        </w:rPr>
        <w:sectPr w:rsidR="00FE4709" w:rsidRPr="00D96ECE" w:rsidSect="00C94FFD">
          <w:headerReference w:type="default" r:id="rId9"/>
          <w:footerReference w:type="default" r:id="rId10"/>
          <w:pgSz w:w="11909" w:h="16840"/>
          <w:pgMar w:top="1134" w:right="851" w:bottom="1134" w:left="1701" w:header="709" w:footer="57" w:gutter="0"/>
          <w:cols w:space="720"/>
          <w:titlePg/>
          <w:docGrid w:linePitch="326"/>
        </w:sectPr>
      </w:pPr>
    </w:p>
    <w:p w:rsidR="00FE4709" w:rsidRPr="00D96ECE" w:rsidRDefault="00FE4709" w:rsidP="00D96ECE">
      <w:pPr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lastRenderedPageBreak/>
        <w:t>П Р О Г Р А М А</w:t>
      </w:r>
    </w:p>
    <w:p w:rsidR="00FE4709" w:rsidRPr="00D96ECE" w:rsidRDefault="00FE4709" w:rsidP="00D96ECE">
      <w:pPr>
        <w:rPr>
          <w:b/>
          <w:sz w:val="28"/>
          <w:szCs w:val="28"/>
        </w:rPr>
      </w:pPr>
    </w:p>
    <w:p w:rsidR="00283986" w:rsidRPr="00283986" w:rsidRDefault="00FE4709" w:rsidP="00D96ECE">
      <w:pPr>
        <w:jc w:val="center"/>
        <w:rPr>
          <w:b/>
          <w:sz w:val="28"/>
          <w:szCs w:val="28"/>
          <w:lang w:val="ru-RU"/>
        </w:rPr>
      </w:pPr>
      <w:r w:rsidRPr="00D96ECE">
        <w:rPr>
          <w:b/>
          <w:sz w:val="28"/>
          <w:szCs w:val="28"/>
        </w:rPr>
        <w:t>ЕКОНОМІЧНОГО ТА СОЦІАЛЬНОГО РОЗВИТКУ</w:t>
      </w:r>
      <w:r w:rsidR="00283986" w:rsidRPr="00283986">
        <w:rPr>
          <w:b/>
          <w:sz w:val="28"/>
          <w:szCs w:val="28"/>
          <w:lang w:val="ru-RU"/>
        </w:rPr>
        <w:t xml:space="preserve"> </w:t>
      </w:r>
    </w:p>
    <w:p w:rsidR="00FE4709" w:rsidRPr="00D96ECE" w:rsidRDefault="00975268" w:rsidP="00D9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ГРУШВИЦЬКОЇ СІЛЬСЬКОЇ</w:t>
      </w:r>
      <w:r w:rsidR="00FE4709" w:rsidRPr="00D96ECE">
        <w:rPr>
          <w:b/>
          <w:sz w:val="28"/>
          <w:szCs w:val="28"/>
        </w:rPr>
        <w:t xml:space="preserve"> РАДИ</w:t>
      </w:r>
    </w:p>
    <w:p w:rsidR="00FE4709" w:rsidRPr="00F250CD" w:rsidRDefault="00FE4709" w:rsidP="00D96ECE">
      <w:pPr>
        <w:jc w:val="center"/>
        <w:rPr>
          <w:b/>
          <w:sz w:val="28"/>
          <w:szCs w:val="28"/>
          <w:lang w:val="ru-RU"/>
        </w:rPr>
      </w:pPr>
      <w:r w:rsidRPr="00D96ECE">
        <w:rPr>
          <w:b/>
          <w:sz w:val="28"/>
          <w:szCs w:val="28"/>
        </w:rPr>
        <w:t xml:space="preserve">НА </w:t>
      </w:r>
      <w:r w:rsidR="00283986" w:rsidRPr="00D96ECE">
        <w:rPr>
          <w:b/>
          <w:sz w:val="28"/>
          <w:szCs w:val="28"/>
        </w:rPr>
        <w:t>201</w:t>
      </w:r>
      <w:r w:rsidR="00283986" w:rsidRPr="00283986">
        <w:rPr>
          <w:b/>
          <w:sz w:val="28"/>
          <w:szCs w:val="28"/>
          <w:lang w:val="ru-RU"/>
        </w:rPr>
        <w:t>6</w:t>
      </w:r>
      <w:r w:rsidR="00283986" w:rsidRPr="00D96ECE">
        <w:rPr>
          <w:b/>
          <w:sz w:val="28"/>
          <w:szCs w:val="28"/>
        </w:rPr>
        <w:t xml:space="preserve"> </w:t>
      </w:r>
      <w:r w:rsidR="00283986">
        <w:rPr>
          <w:b/>
          <w:sz w:val="28"/>
          <w:szCs w:val="28"/>
        </w:rPr>
        <w:t>РІК</w:t>
      </w:r>
    </w:p>
    <w:p w:rsidR="00FE4709" w:rsidRPr="00D96ECE" w:rsidRDefault="00FE4709" w:rsidP="00D96ECE">
      <w:pPr>
        <w:jc w:val="center"/>
        <w:rPr>
          <w:sz w:val="28"/>
          <w:szCs w:val="28"/>
        </w:rPr>
      </w:pPr>
    </w:p>
    <w:p w:rsidR="00FE4709" w:rsidRPr="00F250CD" w:rsidRDefault="00FE4709" w:rsidP="00D96ECE">
      <w:pPr>
        <w:jc w:val="center"/>
        <w:rPr>
          <w:b/>
          <w:sz w:val="28"/>
          <w:szCs w:val="28"/>
          <w:lang w:val="ru-RU"/>
        </w:rPr>
      </w:pPr>
      <w:r w:rsidRPr="00D96ECE">
        <w:rPr>
          <w:b/>
          <w:sz w:val="28"/>
          <w:szCs w:val="28"/>
        </w:rPr>
        <w:t>ВСТУП</w:t>
      </w:r>
    </w:p>
    <w:p w:rsidR="00283986" w:rsidRPr="00F250CD" w:rsidRDefault="00283986" w:rsidP="00D96ECE">
      <w:pPr>
        <w:jc w:val="center"/>
        <w:rPr>
          <w:b/>
          <w:sz w:val="28"/>
          <w:szCs w:val="28"/>
          <w:lang w:val="ru-RU"/>
        </w:rPr>
      </w:pPr>
    </w:p>
    <w:p w:rsidR="00FE4709" w:rsidRPr="00D96ECE" w:rsidRDefault="00975268" w:rsidP="00D96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складу</w:t>
      </w:r>
      <w:r w:rsidR="00FE4709" w:rsidRPr="00D96ECE">
        <w:rPr>
          <w:sz w:val="28"/>
          <w:szCs w:val="28"/>
        </w:rPr>
        <w:t xml:space="preserve"> Грушвицько</w:t>
      </w:r>
      <w:r>
        <w:rPr>
          <w:sz w:val="28"/>
          <w:szCs w:val="28"/>
        </w:rPr>
        <w:t xml:space="preserve">ї </w:t>
      </w:r>
      <w:r w:rsidR="00FE4709" w:rsidRPr="00D96ECE">
        <w:rPr>
          <w:sz w:val="28"/>
          <w:szCs w:val="28"/>
        </w:rPr>
        <w:t>сільсько</w:t>
      </w:r>
      <w:r>
        <w:rPr>
          <w:sz w:val="28"/>
          <w:szCs w:val="28"/>
        </w:rPr>
        <w:t xml:space="preserve">ї ради входить чотири населені пункти: Грушвиця Перша, Грушвиця Друга, </w:t>
      </w:r>
      <w:r w:rsidR="00FE4709" w:rsidRPr="00D96ECE">
        <w:rPr>
          <w:sz w:val="28"/>
          <w:szCs w:val="28"/>
        </w:rPr>
        <w:t>Ма</w:t>
      </w:r>
      <w:r>
        <w:rPr>
          <w:sz w:val="28"/>
          <w:szCs w:val="28"/>
        </w:rPr>
        <w:t xml:space="preserve">ртинівка та Дібрівка. Сільська рада розташована </w:t>
      </w:r>
      <w:r w:rsidR="00FE4709" w:rsidRPr="00D96ECE">
        <w:rPr>
          <w:sz w:val="28"/>
          <w:szCs w:val="28"/>
        </w:rPr>
        <w:t xml:space="preserve">на </w:t>
      </w:r>
      <w:r w:rsidR="00FE4709" w:rsidRPr="00561A19">
        <w:rPr>
          <w:sz w:val="28"/>
          <w:szCs w:val="28"/>
        </w:rPr>
        <w:t xml:space="preserve">площі </w:t>
      </w:r>
      <w:r w:rsidR="00561A19" w:rsidRPr="00561A19">
        <w:rPr>
          <w:sz w:val="28"/>
          <w:szCs w:val="28"/>
        </w:rPr>
        <w:t>801.8</w:t>
      </w:r>
      <w:r w:rsidR="00FE4709" w:rsidRPr="00561A19">
        <w:rPr>
          <w:sz w:val="28"/>
          <w:szCs w:val="28"/>
        </w:rPr>
        <w:t xml:space="preserve"> га, </w:t>
      </w:r>
      <w:r w:rsidR="00FE4709" w:rsidRPr="00DD4552">
        <w:rPr>
          <w:sz w:val="28"/>
          <w:szCs w:val="28"/>
        </w:rPr>
        <w:t xml:space="preserve">протяжність доріг </w:t>
      </w:r>
      <w:r w:rsidR="00FE4709" w:rsidRPr="00301824">
        <w:rPr>
          <w:sz w:val="28"/>
          <w:szCs w:val="28"/>
        </w:rPr>
        <w:t xml:space="preserve">– 34.0 км, </w:t>
      </w:r>
      <w:r w:rsidR="00FE4709" w:rsidRPr="00DD4552">
        <w:rPr>
          <w:sz w:val="28"/>
          <w:szCs w:val="28"/>
        </w:rPr>
        <w:t>газопроводу –</w:t>
      </w:r>
      <w:r w:rsidR="00FE4709" w:rsidRPr="00D96ECE">
        <w:rPr>
          <w:sz w:val="28"/>
          <w:szCs w:val="28"/>
          <w:highlight w:val="yellow"/>
        </w:rPr>
        <w:t xml:space="preserve"> </w:t>
      </w:r>
      <w:r w:rsidR="00FE4709" w:rsidRPr="00301824">
        <w:rPr>
          <w:sz w:val="28"/>
          <w:szCs w:val="28"/>
        </w:rPr>
        <w:t>31.0 км, водопроводу – 5.7 км, вуличного освітлення – 7</w:t>
      </w:r>
      <w:r w:rsidR="00561A19" w:rsidRPr="00301824">
        <w:rPr>
          <w:sz w:val="28"/>
          <w:szCs w:val="28"/>
        </w:rPr>
        <w:t>.</w:t>
      </w:r>
      <w:r w:rsidR="00FE4709" w:rsidRPr="00301824">
        <w:rPr>
          <w:sz w:val="28"/>
          <w:szCs w:val="28"/>
        </w:rPr>
        <w:t>7 км.</w:t>
      </w:r>
    </w:p>
    <w:p w:rsidR="00FE4709" w:rsidRPr="00D96ECE" w:rsidRDefault="00975268" w:rsidP="00956CE3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село Грушвиця </w:t>
      </w:r>
      <w:r w:rsidR="00FE4709" w:rsidRPr="00D96ECE">
        <w:rPr>
          <w:b/>
          <w:sz w:val="28"/>
          <w:szCs w:val="28"/>
        </w:rPr>
        <w:t>Перша</w:t>
      </w:r>
      <w:r>
        <w:rPr>
          <w:sz w:val="28"/>
          <w:szCs w:val="28"/>
        </w:rPr>
        <w:t xml:space="preserve"> </w:t>
      </w:r>
      <w:r w:rsidR="00FE4709" w:rsidRPr="00D96ECE">
        <w:rPr>
          <w:sz w:val="28"/>
          <w:szCs w:val="28"/>
        </w:rPr>
        <w:t xml:space="preserve">розташоване на площі </w:t>
      </w:r>
      <w:r w:rsidR="00561A19">
        <w:rPr>
          <w:sz w:val="28"/>
          <w:szCs w:val="28"/>
        </w:rPr>
        <w:t>429.9</w:t>
      </w:r>
      <w:r w:rsidR="00FE4709" w:rsidRPr="00D96ECE">
        <w:rPr>
          <w:sz w:val="28"/>
          <w:szCs w:val="28"/>
        </w:rPr>
        <w:t xml:space="preserve"> га, </w:t>
      </w:r>
      <w:r w:rsidR="001F2D2E">
        <w:rPr>
          <w:sz w:val="28"/>
          <w:szCs w:val="28"/>
        </w:rPr>
        <w:t>має</w:t>
      </w:r>
      <w:r>
        <w:rPr>
          <w:sz w:val="28"/>
          <w:szCs w:val="28"/>
        </w:rPr>
        <w:t xml:space="preserve"> </w:t>
      </w:r>
      <w:r w:rsidRPr="0018301E">
        <w:rPr>
          <w:sz w:val="28"/>
          <w:szCs w:val="28"/>
        </w:rPr>
        <w:t>445</w:t>
      </w:r>
      <w:r>
        <w:rPr>
          <w:sz w:val="28"/>
          <w:szCs w:val="28"/>
        </w:rPr>
        <w:t xml:space="preserve"> будинків, протяжність </w:t>
      </w:r>
      <w:r w:rsidR="00FE4709" w:rsidRPr="00301824">
        <w:rPr>
          <w:sz w:val="28"/>
          <w:szCs w:val="28"/>
        </w:rPr>
        <w:t>доріг – 18</w:t>
      </w:r>
      <w:r w:rsidR="00FF6427" w:rsidRPr="00301824">
        <w:rPr>
          <w:sz w:val="28"/>
          <w:szCs w:val="28"/>
        </w:rPr>
        <w:t>.1 км</w:t>
      </w:r>
      <w:r w:rsidR="00FE4709" w:rsidRPr="00301824">
        <w:rPr>
          <w:sz w:val="28"/>
          <w:szCs w:val="28"/>
        </w:rPr>
        <w:t>,</w:t>
      </w:r>
      <w:r w:rsidR="00FF6427" w:rsidRPr="00301824">
        <w:rPr>
          <w:sz w:val="28"/>
          <w:szCs w:val="28"/>
        </w:rPr>
        <w:t xml:space="preserve"> </w:t>
      </w:r>
      <w:r w:rsidR="00FE4709" w:rsidRPr="00301824">
        <w:rPr>
          <w:sz w:val="28"/>
          <w:szCs w:val="28"/>
        </w:rPr>
        <w:t xml:space="preserve">газопроводу </w:t>
      </w:r>
      <w:r w:rsidR="00FF6427" w:rsidRPr="00301824">
        <w:rPr>
          <w:sz w:val="28"/>
          <w:szCs w:val="28"/>
        </w:rPr>
        <w:t xml:space="preserve">– </w:t>
      </w:r>
      <w:r w:rsidR="00FE4709" w:rsidRPr="00301824">
        <w:rPr>
          <w:sz w:val="28"/>
          <w:szCs w:val="28"/>
        </w:rPr>
        <w:t>16</w:t>
      </w:r>
      <w:r w:rsidR="00FF6427" w:rsidRPr="00301824">
        <w:rPr>
          <w:sz w:val="28"/>
          <w:szCs w:val="28"/>
        </w:rPr>
        <w:t>.</w:t>
      </w:r>
      <w:r w:rsidR="00FE4709" w:rsidRPr="00301824">
        <w:rPr>
          <w:sz w:val="28"/>
          <w:szCs w:val="28"/>
        </w:rPr>
        <w:t>2 км</w:t>
      </w:r>
      <w:r w:rsidR="00FF6427" w:rsidRPr="00301824">
        <w:rPr>
          <w:sz w:val="28"/>
          <w:szCs w:val="28"/>
        </w:rPr>
        <w:t xml:space="preserve">, </w:t>
      </w:r>
      <w:r w:rsidR="00FE4709" w:rsidRPr="00301824">
        <w:rPr>
          <w:sz w:val="28"/>
          <w:szCs w:val="28"/>
        </w:rPr>
        <w:t xml:space="preserve">водопроводу </w:t>
      </w:r>
      <w:r w:rsidR="00FF6427" w:rsidRPr="00301824">
        <w:rPr>
          <w:sz w:val="28"/>
          <w:szCs w:val="28"/>
        </w:rPr>
        <w:t xml:space="preserve">– </w:t>
      </w:r>
      <w:r w:rsidR="00FE4709" w:rsidRPr="00301824">
        <w:rPr>
          <w:sz w:val="28"/>
          <w:szCs w:val="28"/>
        </w:rPr>
        <w:t>3.5  км</w:t>
      </w:r>
      <w:r w:rsidR="00FF6427" w:rsidRPr="00301824">
        <w:rPr>
          <w:sz w:val="28"/>
          <w:szCs w:val="28"/>
        </w:rPr>
        <w:t>,</w:t>
      </w:r>
      <w:r w:rsidR="00FE4709" w:rsidRPr="00301824">
        <w:rPr>
          <w:sz w:val="28"/>
          <w:szCs w:val="28"/>
        </w:rPr>
        <w:t xml:space="preserve"> вуличного освітлення </w:t>
      </w:r>
      <w:r w:rsidR="00FF6427" w:rsidRPr="00301824">
        <w:rPr>
          <w:sz w:val="28"/>
          <w:szCs w:val="28"/>
        </w:rPr>
        <w:t xml:space="preserve">– </w:t>
      </w:r>
      <w:r w:rsidR="00FE4709" w:rsidRPr="00301824">
        <w:rPr>
          <w:sz w:val="28"/>
          <w:szCs w:val="28"/>
        </w:rPr>
        <w:t>7.7</w:t>
      </w:r>
      <w:r w:rsidR="00FE4709" w:rsidRPr="00D96ECE">
        <w:rPr>
          <w:sz w:val="28"/>
          <w:szCs w:val="28"/>
        </w:rPr>
        <w:t xml:space="preserve"> км.</w:t>
      </w:r>
    </w:p>
    <w:p w:rsidR="00FE4709" w:rsidRPr="00301824" w:rsidRDefault="00975268" w:rsidP="00956CE3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село Грушвиця </w:t>
      </w:r>
      <w:r w:rsidR="00FE4709" w:rsidRPr="00D96ECE">
        <w:rPr>
          <w:b/>
          <w:sz w:val="28"/>
          <w:szCs w:val="28"/>
        </w:rPr>
        <w:t>Друга</w:t>
      </w:r>
      <w:r>
        <w:rPr>
          <w:sz w:val="28"/>
          <w:szCs w:val="28"/>
        </w:rPr>
        <w:t xml:space="preserve"> розташоване на </w:t>
      </w:r>
      <w:r w:rsidR="00561A19">
        <w:rPr>
          <w:sz w:val="28"/>
          <w:szCs w:val="28"/>
        </w:rPr>
        <w:t xml:space="preserve">площі 182.2 </w:t>
      </w:r>
      <w:r w:rsidR="00FE4709" w:rsidRPr="00D96ECE">
        <w:rPr>
          <w:sz w:val="28"/>
          <w:szCs w:val="28"/>
        </w:rPr>
        <w:t xml:space="preserve">га, </w:t>
      </w:r>
      <w:r w:rsidR="001F2D2E">
        <w:rPr>
          <w:sz w:val="28"/>
          <w:szCs w:val="28"/>
        </w:rPr>
        <w:t>має</w:t>
      </w:r>
      <w:r w:rsidR="00FE4709" w:rsidRPr="00D96ECE">
        <w:rPr>
          <w:sz w:val="28"/>
          <w:szCs w:val="28"/>
        </w:rPr>
        <w:t xml:space="preserve"> </w:t>
      </w:r>
      <w:r w:rsidR="00FE4709" w:rsidRPr="0018301E">
        <w:rPr>
          <w:sz w:val="28"/>
          <w:szCs w:val="28"/>
        </w:rPr>
        <w:t>110</w:t>
      </w:r>
      <w:r w:rsidR="00FE4709" w:rsidRPr="00D96ECE">
        <w:rPr>
          <w:sz w:val="28"/>
          <w:szCs w:val="28"/>
        </w:rPr>
        <w:t xml:space="preserve"> будинків, протяжність  доріг – </w:t>
      </w:r>
      <w:r w:rsidR="00FE4709" w:rsidRPr="00301824">
        <w:rPr>
          <w:sz w:val="28"/>
          <w:szCs w:val="28"/>
        </w:rPr>
        <w:t>9,0 км</w:t>
      </w:r>
      <w:r w:rsidR="00FF6427" w:rsidRPr="00301824">
        <w:rPr>
          <w:sz w:val="28"/>
          <w:szCs w:val="28"/>
        </w:rPr>
        <w:t xml:space="preserve">, </w:t>
      </w:r>
      <w:r w:rsidR="00FE4709" w:rsidRPr="00301824">
        <w:rPr>
          <w:sz w:val="28"/>
          <w:szCs w:val="28"/>
        </w:rPr>
        <w:t>газопроводу – 8.6 км</w:t>
      </w:r>
      <w:r w:rsidR="00FF6427" w:rsidRPr="00301824">
        <w:rPr>
          <w:sz w:val="28"/>
          <w:szCs w:val="28"/>
        </w:rPr>
        <w:t>, водопроводу – 2.2 км.</w:t>
      </w:r>
    </w:p>
    <w:p w:rsidR="00FE4709" w:rsidRPr="00D96ECE" w:rsidRDefault="00975268" w:rsidP="00956CE3">
      <w:pPr>
        <w:numPr>
          <w:ilvl w:val="0"/>
          <w:numId w:val="1"/>
        </w:numPr>
        <w:tabs>
          <w:tab w:val="clear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село</w:t>
      </w:r>
      <w:r w:rsidR="00FE4709" w:rsidRPr="00D96ECE">
        <w:rPr>
          <w:b/>
          <w:sz w:val="28"/>
          <w:szCs w:val="28"/>
        </w:rPr>
        <w:t xml:space="preserve"> Мартинівка</w:t>
      </w:r>
      <w:r>
        <w:rPr>
          <w:sz w:val="28"/>
          <w:szCs w:val="28"/>
        </w:rPr>
        <w:t xml:space="preserve"> розташоване на </w:t>
      </w:r>
      <w:r w:rsidR="00FE4709" w:rsidRPr="00D96ECE">
        <w:rPr>
          <w:sz w:val="28"/>
          <w:szCs w:val="28"/>
        </w:rPr>
        <w:t xml:space="preserve">площі </w:t>
      </w:r>
      <w:r w:rsidR="00561A19">
        <w:rPr>
          <w:sz w:val="28"/>
          <w:szCs w:val="28"/>
        </w:rPr>
        <w:t>86.5</w:t>
      </w:r>
      <w:r w:rsidR="00FE4709" w:rsidRPr="00D96ECE">
        <w:rPr>
          <w:sz w:val="28"/>
          <w:szCs w:val="28"/>
        </w:rPr>
        <w:t xml:space="preserve"> га, </w:t>
      </w:r>
      <w:r w:rsidR="005140D5">
        <w:rPr>
          <w:sz w:val="28"/>
          <w:szCs w:val="28"/>
        </w:rPr>
        <w:t>має</w:t>
      </w:r>
      <w:r w:rsidR="00FE4709" w:rsidRPr="00D96ECE">
        <w:rPr>
          <w:sz w:val="28"/>
          <w:szCs w:val="28"/>
        </w:rPr>
        <w:t xml:space="preserve"> </w:t>
      </w:r>
      <w:r w:rsidR="00FE4709" w:rsidRPr="0018301E">
        <w:rPr>
          <w:sz w:val="28"/>
          <w:szCs w:val="28"/>
        </w:rPr>
        <w:t>56</w:t>
      </w:r>
      <w:r w:rsidR="00FE4709" w:rsidRPr="00D96ECE">
        <w:rPr>
          <w:sz w:val="28"/>
          <w:szCs w:val="28"/>
        </w:rPr>
        <w:t xml:space="preserve"> будинків, протяжність  доріг </w:t>
      </w:r>
      <w:r w:rsidR="00FE4709" w:rsidRPr="00301824">
        <w:rPr>
          <w:sz w:val="28"/>
          <w:szCs w:val="28"/>
        </w:rPr>
        <w:t xml:space="preserve">– 3.5 км. газопроводу </w:t>
      </w:r>
      <w:r w:rsidR="00F250CD" w:rsidRPr="00301824">
        <w:rPr>
          <w:sz w:val="28"/>
          <w:szCs w:val="28"/>
        </w:rPr>
        <w:t>–</w:t>
      </w:r>
      <w:r w:rsidR="00FE4709" w:rsidRPr="00301824">
        <w:rPr>
          <w:sz w:val="28"/>
          <w:szCs w:val="28"/>
        </w:rPr>
        <w:t xml:space="preserve"> 2.2</w:t>
      </w:r>
      <w:r w:rsidR="00FE4709" w:rsidRPr="00D96ECE">
        <w:rPr>
          <w:sz w:val="28"/>
          <w:szCs w:val="28"/>
        </w:rPr>
        <w:t xml:space="preserve"> км.</w:t>
      </w:r>
    </w:p>
    <w:p w:rsidR="00FE4709" w:rsidRPr="00D96ECE" w:rsidRDefault="00FE4709" w:rsidP="00956CE3">
      <w:pPr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  <w:lang w:val="ru-RU"/>
        </w:rPr>
      </w:pPr>
      <w:r w:rsidRPr="00D96ECE">
        <w:rPr>
          <w:b/>
          <w:sz w:val="28"/>
          <w:szCs w:val="28"/>
        </w:rPr>
        <w:t>село Дібрівка</w:t>
      </w:r>
      <w:r w:rsidR="00975268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розташоване на площі </w:t>
      </w:r>
      <w:r w:rsidR="00561A19">
        <w:rPr>
          <w:sz w:val="28"/>
          <w:szCs w:val="28"/>
        </w:rPr>
        <w:t>103.2</w:t>
      </w:r>
      <w:r w:rsidRPr="00D96ECE">
        <w:rPr>
          <w:sz w:val="28"/>
          <w:szCs w:val="28"/>
        </w:rPr>
        <w:t xml:space="preserve"> га, </w:t>
      </w:r>
      <w:r w:rsidR="005140D5">
        <w:rPr>
          <w:sz w:val="28"/>
          <w:szCs w:val="28"/>
        </w:rPr>
        <w:t>має</w:t>
      </w:r>
      <w:r w:rsidRPr="00D96ECE">
        <w:rPr>
          <w:sz w:val="28"/>
          <w:szCs w:val="28"/>
        </w:rPr>
        <w:t xml:space="preserve"> </w:t>
      </w:r>
      <w:r w:rsidRPr="0018301E">
        <w:rPr>
          <w:sz w:val="28"/>
          <w:szCs w:val="28"/>
        </w:rPr>
        <w:t>65</w:t>
      </w:r>
      <w:r w:rsidRPr="00D96ECE">
        <w:rPr>
          <w:sz w:val="28"/>
          <w:szCs w:val="28"/>
        </w:rPr>
        <w:t xml:space="preserve"> будинків,</w:t>
      </w:r>
      <w:r w:rsidRPr="00D96ECE">
        <w:rPr>
          <w:b/>
          <w:sz w:val="28"/>
          <w:szCs w:val="28"/>
        </w:rPr>
        <w:t xml:space="preserve"> </w:t>
      </w:r>
      <w:r w:rsidR="00975268">
        <w:rPr>
          <w:sz w:val="28"/>
          <w:szCs w:val="28"/>
        </w:rPr>
        <w:t xml:space="preserve">протяжність </w:t>
      </w:r>
      <w:r w:rsidRPr="00D96ECE">
        <w:rPr>
          <w:sz w:val="28"/>
          <w:szCs w:val="28"/>
        </w:rPr>
        <w:t xml:space="preserve">доріг </w:t>
      </w:r>
      <w:r w:rsidRPr="00301824">
        <w:rPr>
          <w:sz w:val="28"/>
          <w:szCs w:val="28"/>
        </w:rPr>
        <w:t>– 3.4 км. газопроводу – 3.4</w:t>
      </w:r>
      <w:r w:rsidR="00D47CFD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км.</w:t>
      </w:r>
    </w:p>
    <w:p w:rsidR="00FE4709" w:rsidRPr="00D96ECE" w:rsidRDefault="00FE4709" w:rsidP="00D96ECE">
      <w:pPr>
        <w:rPr>
          <w:sz w:val="28"/>
          <w:szCs w:val="28"/>
          <w:lang w:val="ru-RU"/>
        </w:rPr>
      </w:pPr>
    </w:p>
    <w:p w:rsidR="00FF6427" w:rsidRPr="00D96ECE" w:rsidRDefault="00975268" w:rsidP="00D96ECE">
      <w:pPr>
        <w:ind w:left="720"/>
        <w:rPr>
          <w:sz w:val="28"/>
          <w:szCs w:val="28"/>
        </w:rPr>
      </w:pPr>
      <w:r>
        <w:rPr>
          <w:sz w:val="28"/>
          <w:szCs w:val="28"/>
        </w:rPr>
        <w:t>На</w:t>
      </w:r>
      <w:r w:rsidR="00FE4709" w:rsidRPr="00D96ECE">
        <w:rPr>
          <w:sz w:val="28"/>
          <w:szCs w:val="28"/>
        </w:rPr>
        <w:t xml:space="preserve"> території</w:t>
      </w:r>
      <w:r>
        <w:rPr>
          <w:sz w:val="28"/>
          <w:szCs w:val="28"/>
        </w:rPr>
        <w:t xml:space="preserve"> сільської ради </w:t>
      </w:r>
      <w:r w:rsidR="00FF6427" w:rsidRPr="00D96ECE">
        <w:rPr>
          <w:sz w:val="28"/>
          <w:szCs w:val="28"/>
        </w:rPr>
        <w:t xml:space="preserve">проживає </w:t>
      </w:r>
      <w:r w:rsidR="00AC6696">
        <w:rPr>
          <w:sz w:val="28"/>
          <w:szCs w:val="28"/>
        </w:rPr>
        <w:t>1603</w:t>
      </w:r>
      <w:r w:rsidR="00FE4709" w:rsidRPr="00D96ECE">
        <w:rPr>
          <w:sz w:val="28"/>
          <w:szCs w:val="28"/>
        </w:rPr>
        <w:t xml:space="preserve"> </w:t>
      </w:r>
      <w:r w:rsidR="00FF6427" w:rsidRPr="00D96ECE">
        <w:rPr>
          <w:sz w:val="28"/>
          <w:szCs w:val="28"/>
        </w:rPr>
        <w:t>особи</w:t>
      </w:r>
      <w:r w:rsidR="00AC6696">
        <w:rPr>
          <w:sz w:val="28"/>
          <w:szCs w:val="28"/>
        </w:rPr>
        <w:t>.</w:t>
      </w:r>
    </w:p>
    <w:p w:rsidR="00FE4709" w:rsidRPr="00975268" w:rsidRDefault="00975268" w:rsidP="00D96EC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т.ч. </w:t>
      </w:r>
      <w:r w:rsidR="00FF6427" w:rsidRPr="00D96ECE">
        <w:rPr>
          <w:sz w:val="28"/>
          <w:szCs w:val="28"/>
        </w:rPr>
        <w:t xml:space="preserve">зареєстрованих – </w:t>
      </w:r>
      <w:r w:rsidR="00AC6696">
        <w:rPr>
          <w:sz w:val="28"/>
          <w:szCs w:val="28"/>
        </w:rPr>
        <w:t>1332</w:t>
      </w:r>
      <w:r w:rsidR="00FF6427" w:rsidRPr="00D96ECE">
        <w:rPr>
          <w:sz w:val="28"/>
          <w:szCs w:val="28"/>
        </w:rPr>
        <w:t xml:space="preserve"> осіб; без реєстрації – </w:t>
      </w:r>
      <w:r w:rsidR="00AC6696">
        <w:rPr>
          <w:sz w:val="28"/>
          <w:szCs w:val="28"/>
        </w:rPr>
        <w:t>271</w:t>
      </w:r>
      <w:r w:rsidR="00FE4709" w:rsidRPr="00D96ECE">
        <w:rPr>
          <w:sz w:val="28"/>
          <w:szCs w:val="28"/>
        </w:rPr>
        <w:t xml:space="preserve"> </w:t>
      </w:r>
      <w:r w:rsidR="00FF6427" w:rsidRPr="00D96ECE">
        <w:rPr>
          <w:sz w:val="28"/>
          <w:szCs w:val="28"/>
        </w:rPr>
        <w:t>осіб.</w:t>
      </w:r>
    </w:p>
    <w:p w:rsidR="00283986" w:rsidRPr="00975268" w:rsidRDefault="00283986" w:rsidP="00D96ECE">
      <w:pPr>
        <w:ind w:left="720"/>
        <w:rPr>
          <w:sz w:val="28"/>
          <w:szCs w:val="28"/>
          <w:lang w:val="ru-RU"/>
        </w:rPr>
      </w:pPr>
    </w:p>
    <w:p w:rsidR="00FE4709" w:rsidRPr="00AC6696" w:rsidRDefault="00975268" w:rsidP="00476BC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C6696">
        <w:rPr>
          <w:sz w:val="28"/>
          <w:szCs w:val="28"/>
        </w:rPr>
        <w:t xml:space="preserve">Грушвиця </w:t>
      </w:r>
      <w:r w:rsidR="00FE4709" w:rsidRPr="00AC6696">
        <w:rPr>
          <w:sz w:val="28"/>
          <w:szCs w:val="28"/>
        </w:rPr>
        <w:t>Перша</w:t>
      </w:r>
      <w:r w:rsidR="00FF6427" w:rsidRPr="00AC6696">
        <w:rPr>
          <w:sz w:val="28"/>
          <w:szCs w:val="28"/>
        </w:rPr>
        <w:t xml:space="preserve">: </w:t>
      </w:r>
      <w:r w:rsidR="00FE4709" w:rsidRPr="00AC6696">
        <w:rPr>
          <w:sz w:val="28"/>
          <w:szCs w:val="28"/>
        </w:rPr>
        <w:t>1</w:t>
      </w:r>
      <w:r w:rsidR="00AC6696" w:rsidRPr="00AC6696">
        <w:rPr>
          <w:sz w:val="28"/>
          <w:szCs w:val="28"/>
        </w:rPr>
        <w:t>113</w:t>
      </w:r>
      <w:r w:rsidR="00FE4709" w:rsidRPr="00AC6696">
        <w:rPr>
          <w:sz w:val="28"/>
          <w:szCs w:val="28"/>
        </w:rPr>
        <w:t xml:space="preserve"> </w:t>
      </w:r>
      <w:r w:rsidR="00FF6427" w:rsidRPr="00AC6696">
        <w:rPr>
          <w:sz w:val="28"/>
          <w:szCs w:val="28"/>
        </w:rPr>
        <w:t>осіб</w:t>
      </w:r>
      <w:r w:rsidR="00FE4709" w:rsidRPr="00AC6696">
        <w:rPr>
          <w:sz w:val="28"/>
          <w:szCs w:val="28"/>
        </w:rPr>
        <w:t xml:space="preserve"> </w:t>
      </w:r>
      <w:r w:rsidR="00FF6427" w:rsidRPr="00AC6696">
        <w:rPr>
          <w:sz w:val="28"/>
          <w:szCs w:val="28"/>
        </w:rPr>
        <w:t xml:space="preserve">(зареєстрованих – </w:t>
      </w:r>
      <w:r w:rsidR="00304C40" w:rsidRPr="00AC6696">
        <w:rPr>
          <w:sz w:val="28"/>
          <w:szCs w:val="28"/>
          <w:lang w:val="ru-RU"/>
        </w:rPr>
        <w:t>920</w:t>
      </w:r>
      <w:r w:rsidR="00FF6427" w:rsidRPr="00AC6696">
        <w:rPr>
          <w:sz w:val="28"/>
          <w:szCs w:val="28"/>
        </w:rPr>
        <w:t xml:space="preserve">; без реєстрації – </w:t>
      </w:r>
      <w:r w:rsidR="00AC6696" w:rsidRPr="00AC6696">
        <w:rPr>
          <w:sz w:val="28"/>
          <w:szCs w:val="28"/>
        </w:rPr>
        <w:t>193</w:t>
      </w:r>
      <w:r w:rsidR="00FE4709" w:rsidRPr="00AC6696">
        <w:rPr>
          <w:sz w:val="28"/>
          <w:szCs w:val="28"/>
        </w:rPr>
        <w:t>)</w:t>
      </w:r>
      <w:r w:rsidR="00304C40" w:rsidRPr="00AC6696">
        <w:rPr>
          <w:sz w:val="28"/>
          <w:szCs w:val="28"/>
        </w:rPr>
        <w:t>;</w:t>
      </w:r>
    </w:p>
    <w:p w:rsidR="00FE4709" w:rsidRPr="00AC6696" w:rsidRDefault="00975268" w:rsidP="00476BC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C6696">
        <w:rPr>
          <w:sz w:val="28"/>
          <w:szCs w:val="28"/>
        </w:rPr>
        <w:t xml:space="preserve">Грушвиця </w:t>
      </w:r>
      <w:r w:rsidR="00FE4709" w:rsidRPr="00AC6696">
        <w:rPr>
          <w:sz w:val="28"/>
          <w:szCs w:val="28"/>
        </w:rPr>
        <w:t>Друга</w:t>
      </w:r>
      <w:r w:rsidR="00FF6427" w:rsidRPr="00AC6696">
        <w:rPr>
          <w:sz w:val="28"/>
          <w:szCs w:val="28"/>
        </w:rPr>
        <w:t>: 2</w:t>
      </w:r>
      <w:r w:rsidR="00AC6696" w:rsidRPr="00AC6696">
        <w:rPr>
          <w:sz w:val="28"/>
          <w:szCs w:val="28"/>
        </w:rPr>
        <w:t>60</w:t>
      </w:r>
      <w:r w:rsidR="00FF6427" w:rsidRPr="00AC6696">
        <w:rPr>
          <w:sz w:val="28"/>
          <w:szCs w:val="28"/>
        </w:rPr>
        <w:t xml:space="preserve"> осіб (</w:t>
      </w:r>
      <w:r w:rsidR="00FE4709" w:rsidRPr="00AC6696">
        <w:rPr>
          <w:sz w:val="28"/>
          <w:szCs w:val="28"/>
        </w:rPr>
        <w:t xml:space="preserve">зареєстрованих </w:t>
      </w:r>
      <w:r w:rsidR="00FF6427" w:rsidRPr="00AC6696">
        <w:rPr>
          <w:sz w:val="28"/>
          <w:szCs w:val="28"/>
        </w:rPr>
        <w:t xml:space="preserve">– </w:t>
      </w:r>
      <w:r w:rsidR="00FE4709" w:rsidRPr="00AC6696">
        <w:rPr>
          <w:sz w:val="28"/>
          <w:szCs w:val="28"/>
        </w:rPr>
        <w:t>2</w:t>
      </w:r>
      <w:r w:rsidR="00304C40" w:rsidRPr="00AC6696">
        <w:rPr>
          <w:sz w:val="28"/>
          <w:szCs w:val="28"/>
          <w:lang w:val="ru-RU"/>
        </w:rPr>
        <w:t>22</w:t>
      </w:r>
      <w:r w:rsidR="00FF6427" w:rsidRPr="00AC6696">
        <w:rPr>
          <w:sz w:val="28"/>
          <w:szCs w:val="28"/>
        </w:rPr>
        <w:t xml:space="preserve">; </w:t>
      </w:r>
      <w:r w:rsidR="00FE4709" w:rsidRPr="00AC6696">
        <w:rPr>
          <w:sz w:val="28"/>
          <w:szCs w:val="28"/>
        </w:rPr>
        <w:t xml:space="preserve"> </w:t>
      </w:r>
      <w:r w:rsidR="00FF6427" w:rsidRPr="00AC6696">
        <w:rPr>
          <w:sz w:val="28"/>
          <w:szCs w:val="28"/>
        </w:rPr>
        <w:t xml:space="preserve">без реєстрації – </w:t>
      </w:r>
      <w:r w:rsidR="00AC6696" w:rsidRPr="00AC6696">
        <w:rPr>
          <w:sz w:val="28"/>
          <w:szCs w:val="28"/>
        </w:rPr>
        <w:t>38</w:t>
      </w:r>
      <w:r w:rsidR="00FE4709" w:rsidRPr="00AC6696">
        <w:rPr>
          <w:sz w:val="28"/>
          <w:szCs w:val="28"/>
        </w:rPr>
        <w:t>)</w:t>
      </w:r>
      <w:r w:rsidR="00304C40" w:rsidRPr="00AC6696">
        <w:rPr>
          <w:sz w:val="28"/>
          <w:szCs w:val="28"/>
        </w:rPr>
        <w:t>;</w:t>
      </w:r>
    </w:p>
    <w:p w:rsidR="00FE4709" w:rsidRPr="00AC6696" w:rsidRDefault="00FE4709" w:rsidP="00476BC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C6696">
        <w:rPr>
          <w:sz w:val="28"/>
          <w:szCs w:val="28"/>
        </w:rPr>
        <w:t>Мартинівка</w:t>
      </w:r>
      <w:r w:rsidR="00FF6427" w:rsidRPr="00AC6696">
        <w:rPr>
          <w:sz w:val="28"/>
          <w:szCs w:val="28"/>
        </w:rPr>
        <w:t xml:space="preserve">: </w:t>
      </w:r>
      <w:r w:rsidRPr="00AC6696">
        <w:rPr>
          <w:sz w:val="28"/>
          <w:szCs w:val="28"/>
        </w:rPr>
        <w:t>1</w:t>
      </w:r>
      <w:r w:rsidR="00AC6696" w:rsidRPr="00AC6696">
        <w:rPr>
          <w:sz w:val="28"/>
          <w:szCs w:val="28"/>
        </w:rPr>
        <w:t>17</w:t>
      </w:r>
      <w:r w:rsidR="00FF6427" w:rsidRPr="00AC6696">
        <w:rPr>
          <w:sz w:val="28"/>
          <w:szCs w:val="28"/>
        </w:rPr>
        <w:t xml:space="preserve"> осіб (зареєстрованих – 10</w:t>
      </w:r>
      <w:r w:rsidR="00304C40" w:rsidRPr="00AC6696">
        <w:rPr>
          <w:sz w:val="28"/>
          <w:szCs w:val="28"/>
          <w:lang w:val="ru-RU"/>
        </w:rPr>
        <w:t>0</w:t>
      </w:r>
      <w:r w:rsidR="00FF6427" w:rsidRPr="00AC6696">
        <w:rPr>
          <w:sz w:val="28"/>
          <w:szCs w:val="28"/>
        </w:rPr>
        <w:t xml:space="preserve">; без реєстрації – </w:t>
      </w:r>
      <w:r w:rsidRPr="00AC6696">
        <w:rPr>
          <w:sz w:val="28"/>
          <w:szCs w:val="28"/>
        </w:rPr>
        <w:t>17)</w:t>
      </w:r>
      <w:r w:rsidR="00304C40" w:rsidRPr="00AC6696">
        <w:rPr>
          <w:sz w:val="28"/>
          <w:szCs w:val="28"/>
        </w:rPr>
        <w:t>;</w:t>
      </w:r>
    </w:p>
    <w:p w:rsidR="00FE4709" w:rsidRPr="00AC6696" w:rsidRDefault="00FE4709" w:rsidP="00476BC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C6696">
        <w:rPr>
          <w:sz w:val="28"/>
          <w:szCs w:val="28"/>
        </w:rPr>
        <w:t>Дібрівка</w:t>
      </w:r>
      <w:r w:rsidR="00FF6427" w:rsidRPr="00AC6696">
        <w:rPr>
          <w:sz w:val="28"/>
          <w:szCs w:val="28"/>
        </w:rPr>
        <w:t>:</w:t>
      </w:r>
      <w:r w:rsidRPr="00AC6696">
        <w:rPr>
          <w:sz w:val="28"/>
          <w:szCs w:val="28"/>
        </w:rPr>
        <w:t xml:space="preserve"> 11</w:t>
      </w:r>
      <w:r w:rsidR="00AC6696" w:rsidRPr="00AC6696">
        <w:rPr>
          <w:sz w:val="28"/>
          <w:szCs w:val="28"/>
        </w:rPr>
        <w:t>6</w:t>
      </w:r>
      <w:r w:rsidR="00304C40" w:rsidRPr="00AC6696">
        <w:rPr>
          <w:sz w:val="28"/>
          <w:szCs w:val="28"/>
        </w:rPr>
        <w:t xml:space="preserve"> осіб</w:t>
      </w:r>
      <w:r w:rsidRPr="00AC6696">
        <w:rPr>
          <w:sz w:val="28"/>
          <w:szCs w:val="28"/>
        </w:rPr>
        <w:t xml:space="preserve"> </w:t>
      </w:r>
      <w:r w:rsidR="00304C40" w:rsidRPr="00AC6696">
        <w:rPr>
          <w:sz w:val="28"/>
          <w:szCs w:val="28"/>
        </w:rPr>
        <w:t xml:space="preserve">(зареєстрованих – </w:t>
      </w:r>
      <w:r w:rsidRPr="00AC6696">
        <w:rPr>
          <w:sz w:val="28"/>
          <w:szCs w:val="28"/>
        </w:rPr>
        <w:t>90</w:t>
      </w:r>
      <w:r w:rsidR="00304C40" w:rsidRPr="00AC6696">
        <w:rPr>
          <w:sz w:val="28"/>
          <w:szCs w:val="28"/>
        </w:rPr>
        <w:t xml:space="preserve">; без реєстрації – </w:t>
      </w:r>
      <w:r w:rsidRPr="00AC6696">
        <w:rPr>
          <w:sz w:val="28"/>
          <w:szCs w:val="28"/>
        </w:rPr>
        <w:t>2</w:t>
      </w:r>
      <w:r w:rsidR="00AC6696" w:rsidRPr="00AC6696">
        <w:rPr>
          <w:sz w:val="28"/>
          <w:szCs w:val="28"/>
        </w:rPr>
        <w:t>6</w:t>
      </w:r>
      <w:r w:rsidRPr="00AC6696">
        <w:rPr>
          <w:sz w:val="28"/>
          <w:szCs w:val="28"/>
        </w:rPr>
        <w:t>)</w:t>
      </w:r>
      <w:r w:rsidR="00304C40" w:rsidRPr="00AC6696">
        <w:rPr>
          <w:sz w:val="28"/>
          <w:szCs w:val="28"/>
        </w:rPr>
        <w:t>.</w:t>
      </w:r>
    </w:p>
    <w:p w:rsidR="00FE4709" w:rsidRPr="00D96ECE" w:rsidRDefault="00FE4709" w:rsidP="00D96ECE">
      <w:pPr>
        <w:ind w:firstLine="709"/>
        <w:rPr>
          <w:sz w:val="28"/>
          <w:szCs w:val="28"/>
        </w:rPr>
      </w:pPr>
    </w:p>
    <w:p w:rsidR="00FE4709" w:rsidRPr="00D96ECE" w:rsidRDefault="00304C40" w:rsidP="00D96ECE">
      <w:pPr>
        <w:ind w:firstLine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На території сільської ради п</w:t>
      </w:r>
      <w:r w:rsidR="00975268">
        <w:rPr>
          <w:sz w:val="28"/>
          <w:szCs w:val="28"/>
        </w:rPr>
        <w:t xml:space="preserve">рацює </w:t>
      </w:r>
      <w:proofErr w:type="spellStart"/>
      <w:r w:rsidR="00FE4709" w:rsidRPr="00D96ECE">
        <w:rPr>
          <w:sz w:val="28"/>
          <w:szCs w:val="28"/>
        </w:rPr>
        <w:t>Гр</w:t>
      </w:r>
      <w:r w:rsidR="00975268">
        <w:rPr>
          <w:sz w:val="28"/>
          <w:szCs w:val="28"/>
        </w:rPr>
        <w:t>ушвицька</w:t>
      </w:r>
      <w:proofErr w:type="spellEnd"/>
      <w:r w:rsidR="00975268">
        <w:rPr>
          <w:sz w:val="28"/>
          <w:szCs w:val="28"/>
        </w:rPr>
        <w:t xml:space="preserve"> загальноосвітня школа</w:t>
      </w:r>
      <w:r w:rsidR="00FE4709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  <w:lang w:val="en-US"/>
        </w:rPr>
        <w:t>I</w:t>
      </w:r>
      <w:r w:rsidRPr="00D96ECE">
        <w:rPr>
          <w:sz w:val="28"/>
          <w:szCs w:val="28"/>
        </w:rPr>
        <w:t>-</w:t>
      </w:r>
      <w:r w:rsidRPr="00D96ECE">
        <w:rPr>
          <w:sz w:val="28"/>
          <w:szCs w:val="28"/>
          <w:lang w:val="en-US"/>
        </w:rPr>
        <w:t>II</w:t>
      </w:r>
      <w:r w:rsidR="00476BC1">
        <w:rPr>
          <w:sz w:val="28"/>
          <w:szCs w:val="28"/>
          <w:lang w:val="en-US"/>
        </w:rPr>
        <w:t>I</w:t>
      </w:r>
      <w:r w:rsidR="00FE4709" w:rsidRPr="00D96ECE">
        <w:rPr>
          <w:sz w:val="28"/>
          <w:szCs w:val="28"/>
        </w:rPr>
        <w:t xml:space="preserve"> ступеня в с.</w:t>
      </w:r>
      <w:r w:rsidRPr="00D96ECE">
        <w:rPr>
          <w:sz w:val="28"/>
          <w:szCs w:val="28"/>
        </w:rPr>
        <w:t xml:space="preserve"> Грушвиця Перша,</w:t>
      </w:r>
      <w:r w:rsidR="00FE4709" w:rsidRPr="00D96ECE">
        <w:rPr>
          <w:sz w:val="28"/>
          <w:szCs w:val="28"/>
        </w:rPr>
        <w:t xml:space="preserve"> Дошкільний </w:t>
      </w:r>
      <w:r w:rsidRPr="00D96ECE">
        <w:rPr>
          <w:sz w:val="28"/>
          <w:szCs w:val="28"/>
        </w:rPr>
        <w:t>навчальний заклад</w:t>
      </w:r>
      <w:r w:rsidR="00975268">
        <w:rPr>
          <w:sz w:val="28"/>
          <w:szCs w:val="28"/>
        </w:rPr>
        <w:t xml:space="preserve"> в с. Грушвиця Перша, Будинок Культури</w:t>
      </w:r>
      <w:r w:rsidR="00FE4709" w:rsidRPr="00D96ECE">
        <w:rPr>
          <w:sz w:val="28"/>
          <w:szCs w:val="28"/>
        </w:rPr>
        <w:t xml:space="preserve"> в с.</w:t>
      </w:r>
      <w:r w:rsidRPr="00D96ECE">
        <w:rPr>
          <w:sz w:val="28"/>
          <w:szCs w:val="28"/>
        </w:rPr>
        <w:t xml:space="preserve"> </w:t>
      </w:r>
      <w:r w:rsidR="00975268">
        <w:rPr>
          <w:sz w:val="28"/>
          <w:szCs w:val="28"/>
        </w:rPr>
        <w:t xml:space="preserve">Грушвиця Перша, </w:t>
      </w:r>
      <w:r w:rsidRPr="00D96ECE">
        <w:rPr>
          <w:sz w:val="28"/>
          <w:szCs w:val="28"/>
        </w:rPr>
        <w:t>Публічно–</w:t>
      </w:r>
      <w:r w:rsidR="00975268">
        <w:rPr>
          <w:sz w:val="28"/>
          <w:szCs w:val="28"/>
        </w:rPr>
        <w:t xml:space="preserve">шкільна бібліотека </w:t>
      </w:r>
      <w:r w:rsidR="00FE4709" w:rsidRPr="00D96ECE">
        <w:rPr>
          <w:sz w:val="28"/>
          <w:szCs w:val="28"/>
        </w:rPr>
        <w:t>в с. Грушвиця Перша,</w:t>
      </w:r>
      <w:r w:rsidRPr="00D96ECE">
        <w:rPr>
          <w:sz w:val="28"/>
          <w:szCs w:val="28"/>
        </w:rPr>
        <w:t xml:space="preserve"> Фельдшерсько–</w:t>
      </w:r>
      <w:r w:rsidR="00FE4709" w:rsidRPr="00D96ECE">
        <w:rPr>
          <w:sz w:val="28"/>
          <w:szCs w:val="28"/>
        </w:rPr>
        <w:t>акушерськ</w:t>
      </w:r>
      <w:r w:rsidR="00975268">
        <w:rPr>
          <w:sz w:val="28"/>
          <w:szCs w:val="28"/>
        </w:rPr>
        <w:t xml:space="preserve">і пункти </w:t>
      </w:r>
      <w:r w:rsidRPr="00D96ECE">
        <w:rPr>
          <w:sz w:val="28"/>
          <w:szCs w:val="28"/>
        </w:rPr>
        <w:t xml:space="preserve">в с. Грушвиця Перша, Грушвиця </w:t>
      </w:r>
      <w:r w:rsidR="00FE4709" w:rsidRPr="00D96ECE">
        <w:rPr>
          <w:sz w:val="28"/>
          <w:szCs w:val="28"/>
        </w:rPr>
        <w:t>Друга,</w:t>
      </w:r>
      <w:r w:rsidRPr="00D96ECE">
        <w:rPr>
          <w:sz w:val="28"/>
          <w:szCs w:val="28"/>
        </w:rPr>
        <w:t xml:space="preserve"> </w:t>
      </w:r>
      <w:r w:rsidR="00FE4709" w:rsidRPr="00D96ECE">
        <w:rPr>
          <w:sz w:val="28"/>
          <w:szCs w:val="28"/>
        </w:rPr>
        <w:t>Мартинівка.</w:t>
      </w:r>
    </w:p>
    <w:p w:rsidR="00304C40" w:rsidRPr="00D96ECE" w:rsidRDefault="00304C40" w:rsidP="00D96ECE">
      <w:pPr>
        <w:rPr>
          <w:b/>
          <w:sz w:val="28"/>
          <w:szCs w:val="28"/>
        </w:rPr>
      </w:pPr>
    </w:p>
    <w:p w:rsidR="00304C40" w:rsidRPr="00D96ECE" w:rsidRDefault="00304C40" w:rsidP="00975268">
      <w:pPr>
        <w:pStyle w:val="11"/>
        <w:tabs>
          <w:tab w:val="left" w:pos="0"/>
          <w:tab w:val="left" w:pos="9781"/>
        </w:tabs>
        <w:ind w:firstLine="709"/>
        <w:jc w:val="both"/>
        <w:rPr>
          <w:sz w:val="28"/>
          <w:szCs w:val="28"/>
          <w:lang w:val="uk-UA"/>
        </w:rPr>
      </w:pPr>
      <w:r w:rsidRPr="00D96ECE">
        <w:rPr>
          <w:sz w:val="28"/>
          <w:szCs w:val="28"/>
          <w:lang w:val="uk-UA"/>
        </w:rPr>
        <w:t>Діяльність орга</w:t>
      </w:r>
      <w:r w:rsidR="00975268">
        <w:rPr>
          <w:sz w:val="28"/>
          <w:szCs w:val="28"/>
          <w:lang w:val="uk-UA"/>
        </w:rPr>
        <w:t xml:space="preserve">нів виконавчої влади сільської ради </w:t>
      </w:r>
      <w:r w:rsidRPr="00D96ECE">
        <w:rPr>
          <w:sz w:val="28"/>
          <w:szCs w:val="28"/>
          <w:lang w:val="uk-UA"/>
        </w:rPr>
        <w:t>спрямована на підвищення соціальних стандартів,</w:t>
      </w:r>
      <w:r w:rsidRPr="00D96ECE">
        <w:rPr>
          <w:b/>
          <w:sz w:val="28"/>
          <w:szCs w:val="28"/>
          <w:lang w:val="uk-UA"/>
        </w:rPr>
        <w:t xml:space="preserve"> </w:t>
      </w:r>
      <w:r w:rsidRPr="00D96ECE">
        <w:rPr>
          <w:sz w:val="28"/>
          <w:szCs w:val="28"/>
          <w:lang w:val="uk-UA"/>
        </w:rPr>
        <w:t>забезпечення сталого розвитку економіки сіл, створення безпечних умов життєдіяльності населення, всебічний розвиток людського потенціалу.</w:t>
      </w:r>
    </w:p>
    <w:p w:rsidR="00304C40" w:rsidRPr="00D96ECE" w:rsidRDefault="00304C40" w:rsidP="00D96ECE">
      <w:pPr>
        <w:pStyle w:val="11"/>
        <w:jc w:val="both"/>
        <w:rPr>
          <w:b/>
          <w:sz w:val="28"/>
          <w:szCs w:val="28"/>
          <w:lang w:val="uk-UA"/>
        </w:rPr>
      </w:pPr>
    </w:p>
    <w:p w:rsidR="00476BC1" w:rsidRPr="0018301E" w:rsidRDefault="00476BC1" w:rsidP="00D96ECE">
      <w:pPr>
        <w:pStyle w:val="21"/>
        <w:spacing w:before="0"/>
        <w:ind w:firstLine="851"/>
        <w:jc w:val="center"/>
        <w:rPr>
          <w:b/>
          <w:szCs w:val="28"/>
        </w:rPr>
      </w:pPr>
    </w:p>
    <w:p w:rsidR="00304C40" w:rsidRPr="00D96ECE" w:rsidRDefault="00975268" w:rsidP="00D96ECE">
      <w:pPr>
        <w:pStyle w:val="21"/>
        <w:spacing w:before="0"/>
        <w:ind w:firstLine="851"/>
        <w:jc w:val="center"/>
        <w:rPr>
          <w:szCs w:val="28"/>
        </w:rPr>
      </w:pPr>
      <w:r>
        <w:rPr>
          <w:b/>
          <w:szCs w:val="28"/>
        </w:rPr>
        <w:lastRenderedPageBreak/>
        <w:t xml:space="preserve">Основні цілі </w:t>
      </w:r>
      <w:r w:rsidR="00304C40" w:rsidRPr="00D96ECE">
        <w:rPr>
          <w:b/>
          <w:szCs w:val="28"/>
        </w:rPr>
        <w:t>розвитку територіальної громади: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підвищення ефективності використання економічного потенціалу;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забезпечення сталого економічного зростання у реальному секторі економіки;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поліпшення ситуації у сфері зайнятості населення;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підвищення рівня доходів населення;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забезпечення функціонування соціальної та</w:t>
      </w:r>
      <w:r w:rsidR="00975268">
        <w:rPr>
          <w:szCs w:val="28"/>
        </w:rPr>
        <w:t xml:space="preserve"> гуманітарної сфери на рівні </w:t>
      </w:r>
      <w:r w:rsidRPr="00D96ECE">
        <w:rPr>
          <w:szCs w:val="28"/>
        </w:rPr>
        <w:t>державних стандартів;</w:t>
      </w:r>
    </w:p>
    <w:p w:rsidR="00304C40" w:rsidRPr="00D96ECE" w:rsidRDefault="00304C40" w:rsidP="00956CE3">
      <w:pPr>
        <w:pStyle w:val="21"/>
        <w:numPr>
          <w:ilvl w:val="0"/>
          <w:numId w:val="3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підвищення безпеки життєдіяльності населення.</w:t>
      </w:r>
    </w:p>
    <w:p w:rsidR="00F03C14" w:rsidRPr="00D96ECE" w:rsidRDefault="00F03C14" w:rsidP="00D96ECE">
      <w:pPr>
        <w:pStyle w:val="21"/>
        <w:spacing w:before="0"/>
        <w:rPr>
          <w:szCs w:val="28"/>
        </w:rPr>
      </w:pPr>
    </w:p>
    <w:p w:rsidR="00304C40" w:rsidRPr="00D96ECE" w:rsidRDefault="00304C40" w:rsidP="00975268">
      <w:pPr>
        <w:pStyle w:val="21"/>
        <w:spacing w:before="0"/>
        <w:ind w:firstLine="0"/>
        <w:jc w:val="center"/>
        <w:rPr>
          <w:b/>
          <w:szCs w:val="28"/>
        </w:rPr>
      </w:pPr>
      <w:r w:rsidRPr="00D96ECE">
        <w:rPr>
          <w:b/>
          <w:szCs w:val="28"/>
        </w:rPr>
        <w:t xml:space="preserve">Основні завдання </w:t>
      </w:r>
      <w:r w:rsidR="00F03C14" w:rsidRPr="00D96ECE">
        <w:rPr>
          <w:b/>
          <w:szCs w:val="28"/>
        </w:rPr>
        <w:t>та дії органів виконавчої влади</w:t>
      </w:r>
      <w:r w:rsidRPr="00D96ECE">
        <w:rPr>
          <w:b/>
          <w:szCs w:val="28"/>
        </w:rPr>
        <w:t>: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закріплення результатів аграрної реформи, підвищення ефективності господарювання в аграрному секторі економіки та рівня доходів сільськогосподарських товаровиробників;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спр</w:t>
      </w:r>
      <w:r w:rsidR="00975268">
        <w:rPr>
          <w:szCs w:val="28"/>
        </w:rPr>
        <w:t xml:space="preserve">ияння розвитку аграрного ринку </w:t>
      </w:r>
      <w:r w:rsidRPr="00D96ECE">
        <w:rPr>
          <w:szCs w:val="28"/>
        </w:rPr>
        <w:t>та сфери послуг на селі;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підвищення інвестиційної привабливості регіону та стимулювання залучення інвестиційних коштів в економіку території;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забезпечення зниження рівня енергоспоживання та реалізації програм енергозбереження;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вирішення проблеми погашення заборгованості із виплати заробітної плати в галузях економіки;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здійснення заходів щодо вирішення проблем зайнятості населення;</w:t>
      </w:r>
    </w:p>
    <w:p w:rsidR="00304C40" w:rsidRPr="00D96ECE" w:rsidRDefault="00304C40" w:rsidP="00956CE3">
      <w:pPr>
        <w:pStyle w:val="11"/>
        <w:widowControl/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sz w:val="28"/>
          <w:szCs w:val="28"/>
          <w:lang w:val="uk-UA"/>
        </w:rPr>
      </w:pPr>
      <w:r w:rsidRPr="00D96ECE">
        <w:rPr>
          <w:sz w:val="28"/>
          <w:szCs w:val="28"/>
          <w:lang w:val="uk-UA"/>
        </w:rPr>
        <w:t>забезпечення подальшої оптимізації мережі закладів охорони здоров’я, удосконалення їх структури і функцій, продовження роботи по зміцненню матеріально-технічної бази закладів;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розширення доступності отримання якісної освіти молодим поколінням;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забезпечення кадрами із числа молодих, перспективних спеціалістів;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збереження та якісний розвиток мережі закладів культурно-дозвіл</w:t>
      </w:r>
      <w:r w:rsidR="00F03C14" w:rsidRPr="00D96ECE">
        <w:rPr>
          <w:szCs w:val="28"/>
        </w:rPr>
        <w:t>ьн</w:t>
      </w:r>
      <w:r w:rsidRPr="00D96ECE">
        <w:rPr>
          <w:szCs w:val="28"/>
        </w:rPr>
        <w:t>ого комплексу, центру</w:t>
      </w:r>
      <w:r w:rsidR="00975268">
        <w:rPr>
          <w:szCs w:val="28"/>
        </w:rPr>
        <w:t xml:space="preserve"> соціальної служби для молоді, </w:t>
      </w:r>
      <w:r w:rsidRPr="00D96ECE">
        <w:rPr>
          <w:szCs w:val="28"/>
        </w:rPr>
        <w:t>та залучення населення до проведення культурно-масових заходів;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посилення безпеки праці в усіх сферах економічної діяльності;</w:t>
      </w:r>
    </w:p>
    <w:p w:rsidR="00304C40" w:rsidRPr="00D96ECE" w:rsidRDefault="00304C40" w:rsidP="00956CE3">
      <w:pPr>
        <w:pStyle w:val="21"/>
        <w:numPr>
          <w:ilvl w:val="0"/>
          <w:numId w:val="4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вдосконалення системи соціального захисту населення та забезпечення надан</w:t>
      </w:r>
      <w:r w:rsidR="00975268">
        <w:rPr>
          <w:szCs w:val="28"/>
        </w:rPr>
        <w:t xml:space="preserve">ня допомоги на поховання </w:t>
      </w:r>
      <w:r w:rsidRPr="00D96ECE">
        <w:rPr>
          <w:szCs w:val="28"/>
        </w:rPr>
        <w:t xml:space="preserve">малозахищених категорій та непрацюючих  </w:t>
      </w:r>
      <w:r w:rsidR="002957B0" w:rsidRPr="00D96ECE">
        <w:rPr>
          <w:szCs w:val="28"/>
        </w:rPr>
        <w:t>громадян, матеріальної</w:t>
      </w:r>
      <w:r w:rsidR="00D47CFD">
        <w:rPr>
          <w:szCs w:val="28"/>
        </w:rPr>
        <w:t xml:space="preserve"> та соціальної</w:t>
      </w:r>
      <w:r w:rsidR="002957B0" w:rsidRPr="00D96ECE">
        <w:rPr>
          <w:szCs w:val="28"/>
        </w:rPr>
        <w:t xml:space="preserve"> допомоги</w:t>
      </w:r>
      <w:r w:rsidRPr="00D96ECE">
        <w:rPr>
          <w:szCs w:val="28"/>
        </w:rPr>
        <w:t>.</w:t>
      </w:r>
    </w:p>
    <w:p w:rsidR="00304C40" w:rsidRDefault="00304C40" w:rsidP="00956CE3">
      <w:pPr>
        <w:pStyle w:val="ab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709" w:right="-2" w:hanging="283"/>
        <w:rPr>
          <w:sz w:val="28"/>
          <w:szCs w:val="28"/>
          <w:lang w:val="uk-UA"/>
        </w:rPr>
      </w:pPr>
      <w:r w:rsidRPr="00D96ECE">
        <w:rPr>
          <w:sz w:val="28"/>
          <w:szCs w:val="28"/>
          <w:lang w:val="uk-UA"/>
        </w:rPr>
        <w:t>захист населення і територій від впливу негативних факторів техногенного та природного характеру.</w:t>
      </w:r>
    </w:p>
    <w:p w:rsidR="00975268" w:rsidRPr="00D96ECE" w:rsidRDefault="00975268" w:rsidP="00975268">
      <w:pPr>
        <w:pStyle w:val="ab"/>
        <w:tabs>
          <w:tab w:val="left" w:pos="0"/>
          <w:tab w:val="left" w:pos="1134"/>
        </w:tabs>
        <w:spacing w:after="0" w:line="240" w:lineRule="auto"/>
        <w:ind w:right="-2"/>
        <w:rPr>
          <w:sz w:val="28"/>
          <w:szCs w:val="28"/>
          <w:lang w:val="uk-UA"/>
        </w:rPr>
      </w:pPr>
    </w:p>
    <w:p w:rsidR="00304C40" w:rsidRPr="00D96ECE" w:rsidRDefault="00304C40" w:rsidP="00975268">
      <w:pPr>
        <w:pStyle w:val="ab"/>
        <w:tabs>
          <w:tab w:val="left" w:pos="0"/>
          <w:tab w:val="left" w:pos="1134"/>
        </w:tabs>
        <w:spacing w:after="0" w:line="240" w:lineRule="auto"/>
        <w:ind w:right="-2" w:firstLine="0"/>
        <w:jc w:val="center"/>
        <w:rPr>
          <w:b/>
          <w:sz w:val="28"/>
          <w:szCs w:val="28"/>
          <w:lang w:val="uk-UA"/>
        </w:rPr>
      </w:pPr>
      <w:r w:rsidRPr="00D96ECE">
        <w:rPr>
          <w:b/>
          <w:sz w:val="28"/>
          <w:szCs w:val="28"/>
          <w:lang w:val="uk-UA"/>
        </w:rPr>
        <w:t>Критерії дос</w:t>
      </w:r>
      <w:r w:rsidR="00F03C14" w:rsidRPr="00D96ECE">
        <w:rPr>
          <w:b/>
          <w:sz w:val="28"/>
          <w:szCs w:val="28"/>
          <w:lang w:val="uk-UA"/>
        </w:rPr>
        <w:t>ягнення цілей та завдань</w:t>
      </w:r>
      <w:r w:rsidRPr="00D96ECE">
        <w:rPr>
          <w:b/>
          <w:sz w:val="28"/>
          <w:szCs w:val="28"/>
          <w:lang w:val="uk-UA"/>
        </w:rPr>
        <w:t>:</w:t>
      </w:r>
    </w:p>
    <w:p w:rsidR="00304C40" w:rsidRPr="00D96ECE" w:rsidRDefault="00304C40" w:rsidP="00956CE3">
      <w:pPr>
        <w:pStyle w:val="21"/>
        <w:numPr>
          <w:ilvl w:val="0"/>
          <w:numId w:val="5"/>
        </w:numPr>
        <w:spacing w:before="0"/>
        <w:ind w:left="709" w:hanging="283"/>
        <w:rPr>
          <w:szCs w:val="28"/>
        </w:rPr>
      </w:pPr>
      <w:r w:rsidRPr="00D96ECE">
        <w:rPr>
          <w:szCs w:val="28"/>
        </w:rPr>
        <w:t>зростання валової пр</w:t>
      </w:r>
      <w:r w:rsidR="00F03C14" w:rsidRPr="00D96ECE">
        <w:rPr>
          <w:szCs w:val="28"/>
        </w:rPr>
        <w:t>одукції сільського господарства</w:t>
      </w:r>
      <w:r w:rsidRPr="00D96ECE">
        <w:rPr>
          <w:szCs w:val="28"/>
        </w:rPr>
        <w:t>;</w:t>
      </w:r>
    </w:p>
    <w:p w:rsidR="00F03C14" w:rsidRPr="00D47CFD" w:rsidRDefault="00304C40" w:rsidP="003151B8">
      <w:pPr>
        <w:pStyle w:val="21"/>
        <w:numPr>
          <w:ilvl w:val="0"/>
          <w:numId w:val="5"/>
        </w:numPr>
        <w:spacing w:before="0"/>
        <w:ind w:left="709" w:hanging="283"/>
        <w:rPr>
          <w:szCs w:val="28"/>
        </w:rPr>
      </w:pPr>
      <w:r w:rsidRPr="00D47CFD">
        <w:rPr>
          <w:szCs w:val="28"/>
        </w:rPr>
        <w:t>збільшення обсягів інвестицій в основний капітал за ра</w:t>
      </w:r>
      <w:r w:rsidR="00F03C14" w:rsidRPr="00D47CFD">
        <w:rPr>
          <w:szCs w:val="28"/>
        </w:rPr>
        <w:t>хунок всіх джерел фінансування.</w:t>
      </w:r>
      <w:r w:rsidR="00F03C14" w:rsidRPr="00D47CFD">
        <w:rPr>
          <w:szCs w:val="28"/>
        </w:rPr>
        <w:br w:type="page"/>
      </w:r>
    </w:p>
    <w:p w:rsidR="00F03C14" w:rsidRPr="00D96ECE" w:rsidRDefault="00F03C14" w:rsidP="00D96ECE">
      <w:pPr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lastRenderedPageBreak/>
        <w:t>ІІ. ОСНОВНІ ЦІЛІ ТА ПРІОРИТЕТНІ ЗАВДАННЯ</w:t>
      </w:r>
    </w:p>
    <w:p w:rsidR="00F03C14" w:rsidRPr="00D96ECE" w:rsidRDefault="00F03C14" w:rsidP="00D96ECE">
      <w:pPr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С</w:t>
      </w:r>
      <w:r w:rsidR="00975268">
        <w:rPr>
          <w:b/>
          <w:sz w:val="28"/>
          <w:szCs w:val="28"/>
        </w:rPr>
        <w:t xml:space="preserve">ОЦІАЛЬНО-ЕКОНОМІЧНОГО РОЗВИТКУ </w:t>
      </w:r>
      <w:r w:rsidRPr="00D96ECE">
        <w:rPr>
          <w:b/>
          <w:sz w:val="28"/>
          <w:szCs w:val="28"/>
        </w:rPr>
        <w:t>СІЛЬСЬКОЇ РАДИ</w:t>
      </w:r>
    </w:p>
    <w:p w:rsidR="00F03C14" w:rsidRPr="00D96ECE" w:rsidRDefault="00F03C14" w:rsidP="00D96ECE">
      <w:pPr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 xml:space="preserve"> НА 2016</w:t>
      </w:r>
      <w:r w:rsidR="00476BC1" w:rsidRPr="0018301E">
        <w:rPr>
          <w:b/>
          <w:sz w:val="28"/>
          <w:szCs w:val="28"/>
          <w:lang w:val="ru-RU"/>
        </w:rPr>
        <w:t>-2020</w:t>
      </w:r>
      <w:r w:rsidRPr="00D96ECE">
        <w:rPr>
          <w:b/>
          <w:sz w:val="28"/>
          <w:szCs w:val="28"/>
        </w:rPr>
        <w:t xml:space="preserve"> РІК</w:t>
      </w:r>
    </w:p>
    <w:p w:rsidR="00F03C14" w:rsidRPr="00D96ECE" w:rsidRDefault="00F03C14" w:rsidP="00D96ECE">
      <w:pPr>
        <w:ind w:firstLine="720"/>
        <w:jc w:val="center"/>
        <w:rPr>
          <w:b/>
          <w:sz w:val="28"/>
          <w:szCs w:val="28"/>
        </w:rPr>
      </w:pPr>
    </w:p>
    <w:p w:rsidR="00F03C14" w:rsidRDefault="00F03C14" w:rsidP="00D96ECE">
      <w:pPr>
        <w:pStyle w:val="21"/>
        <w:spacing w:before="0"/>
        <w:ind w:firstLine="0"/>
        <w:jc w:val="center"/>
        <w:rPr>
          <w:b/>
          <w:szCs w:val="28"/>
        </w:rPr>
      </w:pPr>
      <w:r w:rsidRPr="00D96ECE">
        <w:rPr>
          <w:b/>
          <w:szCs w:val="28"/>
        </w:rPr>
        <w:t>Основні цілі розвитку у 2016 році:</w:t>
      </w:r>
    </w:p>
    <w:p w:rsidR="00D47CFD" w:rsidRPr="00D96ECE" w:rsidRDefault="00D47CFD" w:rsidP="00D96ECE">
      <w:pPr>
        <w:pStyle w:val="21"/>
        <w:spacing w:before="0"/>
        <w:ind w:firstLine="0"/>
        <w:jc w:val="center"/>
        <w:rPr>
          <w:b/>
          <w:szCs w:val="28"/>
        </w:rPr>
      </w:pPr>
    </w:p>
    <w:p w:rsidR="00F03C14" w:rsidRPr="00D96ECE" w:rsidRDefault="00F03C14" w:rsidP="00956CE3">
      <w:pPr>
        <w:pStyle w:val="2"/>
        <w:numPr>
          <w:ilvl w:val="1"/>
          <w:numId w:val="9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економічного зростання у господарському комплексі сільської ради, стабільного функціонування соціальної та гуманітарної сфер;</w:t>
      </w:r>
    </w:p>
    <w:p w:rsidR="00F03C14" w:rsidRPr="00D96ECE" w:rsidRDefault="00F03C14" w:rsidP="00956CE3">
      <w:pPr>
        <w:pStyle w:val="2"/>
        <w:numPr>
          <w:ilvl w:val="1"/>
          <w:numId w:val="9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поліпшення бізнес-клімату та створення сприятливих умов для надходження інвестицій;</w:t>
      </w:r>
    </w:p>
    <w:p w:rsidR="00F03C14" w:rsidRPr="00D96ECE" w:rsidRDefault="00F03C14" w:rsidP="00956CE3">
      <w:pPr>
        <w:pStyle w:val="2"/>
        <w:numPr>
          <w:ilvl w:val="1"/>
          <w:numId w:val="9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стандартів</w:t>
      </w:r>
      <w:r w:rsidR="002957B0" w:rsidRPr="00D96ECE">
        <w:rPr>
          <w:sz w:val="28"/>
          <w:szCs w:val="28"/>
        </w:rPr>
        <w:t xml:space="preserve"> життя громадян сільської ради.</w:t>
      </w:r>
    </w:p>
    <w:p w:rsidR="002957B0" w:rsidRPr="00D96ECE" w:rsidRDefault="002957B0" w:rsidP="00D96ECE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B0CD6" w:rsidRDefault="00F03C14" w:rsidP="00D96ECE">
      <w:pPr>
        <w:pStyle w:val="320"/>
        <w:keepNext/>
        <w:keepLines/>
        <w:shd w:val="clear" w:color="auto" w:fill="auto"/>
        <w:spacing w:after="0" w:line="240" w:lineRule="auto"/>
        <w:ind w:left="40" w:right="620" w:firstLine="680"/>
        <w:jc w:val="center"/>
        <w:rPr>
          <w:sz w:val="28"/>
          <w:szCs w:val="28"/>
        </w:rPr>
      </w:pPr>
      <w:bookmarkStart w:id="0" w:name="bookmark2"/>
      <w:r w:rsidRPr="00D96ECE">
        <w:rPr>
          <w:sz w:val="28"/>
          <w:szCs w:val="28"/>
        </w:rPr>
        <w:t>Пріоритетні завдання соціально-економічного розвитку сільської ради у 201</w:t>
      </w:r>
      <w:r w:rsidR="002957B0" w:rsidRPr="00D96ECE">
        <w:rPr>
          <w:sz w:val="28"/>
          <w:szCs w:val="28"/>
        </w:rPr>
        <w:t>6</w:t>
      </w:r>
      <w:r w:rsidR="00476BC1" w:rsidRPr="00476BC1">
        <w:rPr>
          <w:sz w:val="28"/>
          <w:szCs w:val="28"/>
        </w:rPr>
        <w:t>-2020</w:t>
      </w:r>
      <w:r w:rsidRPr="00D96ECE">
        <w:rPr>
          <w:sz w:val="28"/>
          <w:szCs w:val="28"/>
        </w:rPr>
        <w:t xml:space="preserve"> році та шляхи їх вирішення: </w:t>
      </w:r>
    </w:p>
    <w:p w:rsidR="003B0CD6" w:rsidRDefault="003B0CD6" w:rsidP="00D96ECE">
      <w:pPr>
        <w:pStyle w:val="320"/>
        <w:keepNext/>
        <w:keepLines/>
        <w:shd w:val="clear" w:color="auto" w:fill="auto"/>
        <w:spacing w:after="0" w:line="240" w:lineRule="auto"/>
        <w:ind w:left="40" w:right="620" w:firstLine="680"/>
        <w:jc w:val="center"/>
        <w:rPr>
          <w:sz w:val="28"/>
          <w:szCs w:val="28"/>
        </w:rPr>
      </w:pPr>
    </w:p>
    <w:p w:rsidR="00F03C14" w:rsidRPr="00D96ECE" w:rsidRDefault="003B0CD6" w:rsidP="00D96ECE">
      <w:pPr>
        <w:pStyle w:val="320"/>
        <w:keepNext/>
        <w:keepLines/>
        <w:shd w:val="clear" w:color="auto" w:fill="auto"/>
        <w:spacing w:after="0" w:line="240" w:lineRule="auto"/>
        <w:ind w:left="40" w:right="6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03C14" w:rsidRPr="00D96ECE">
        <w:rPr>
          <w:sz w:val="28"/>
          <w:szCs w:val="28"/>
        </w:rPr>
        <w:t>озвиток агропромислового комплексу:</w:t>
      </w:r>
      <w:bookmarkEnd w:id="0"/>
    </w:p>
    <w:p w:rsidR="002957B0" w:rsidRPr="00D96ECE" w:rsidRDefault="002957B0" w:rsidP="00D96ECE">
      <w:pPr>
        <w:pStyle w:val="320"/>
        <w:keepNext/>
        <w:keepLines/>
        <w:shd w:val="clear" w:color="auto" w:fill="auto"/>
        <w:spacing w:after="0" w:line="240" w:lineRule="auto"/>
        <w:ind w:left="40" w:right="620" w:firstLine="680"/>
        <w:jc w:val="center"/>
        <w:rPr>
          <w:sz w:val="28"/>
          <w:szCs w:val="28"/>
        </w:rPr>
      </w:pP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стабільного та ефективного функціонування агропромислового комплексу на території сільської ради;</w:t>
      </w: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залучення вітчизняних та іноземн</w:t>
      </w:r>
      <w:r w:rsidR="00975268">
        <w:rPr>
          <w:sz w:val="28"/>
          <w:szCs w:val="28"/>
        </w:rPr>
        <w:t>их інвестицій в аграрний сектор</w:t>
      </w:r>
      <w:r w:rsidRPr="00D96ECE">
        <w:rPr>
          <w:sz w:val="28"/>
          <w:szCs w:val="28"/>
        </w:rPr>
        <w:t>;</w:t>
      </w: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відтворення маточного поголів’я великої рогатої худоби, розширення обсягів надання сервісних послуг для худоби підсобних господарств населення;</w:t>
      </w: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використання земель сільськогосподарського призначення;</w:t>
      </w: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інтеграція сільськогосподарських підприємств з промисловими підприємствами та іншими промисловими структурами;</w:t>
      </w:r>
    </w:p>
    <w:p w:rsidR="00F03C14" w:rsidRPr="00D96ECE" w:rsidRDefault="00F03C14" w:rsidP="00956CE3">
      <w:pPr>
        <w:pStyle w:val="2"/>
        <w:numPr>
          <w:ilvl w:val="1"/>
          <w:numId w:val="8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залучення сільгоспвиробників до обробітку ріллі, яка не використовується за призначенням.</w:t>
      </w:r>
    </w:p>
    <w:p w:rsidR="00F03C14" w:rsidRPr="00D96ECE" w:rsidRDefault="00F03C14" w:rsidP="00D96ECE">
      <w:pPr>
        <w:pStyle w:val="2"/>
        <w:shd w:val="clear" w:color="auto" w:fill="auto"/>
        <w:tabs>
          <w:tab w:val="left" w:pos="923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F03C14" w:rsidRPr="00D96ECE" w:rsidRDefault="00F03C14" w:rsidP="00D96ECE">
      <w:pPr>
        <w:pStyle w:val="320"/>
        <w:keepNext/>
        <w:keepLines/>
        <w:shd w:val="clear" w:color="auto" w:fill="auto"/>
        <w:spacing w:after="0" w:line="240" w:lineRule="auto"/>
        <w:ind w:left="40" w:firstLine="680"/>
        <w:jc w:val="center"/>
        <w:rPr>
          <w:sz w:val="28"/>
          <w:szCs w:val="28"/>
        </w:rPr>
      </w:pPr>
      <w:bookmarkStart w:id="1" w:name="bookmark3"/>
      <w:r w:rsidRPr="00D96ECE">
        <w:rPr>
          <w:sz w:val="28"/>
          <w:szCs w:val="28"/>
        </w:rPr>
        <w:t>Поліпшення соціально-побутових умов жителів сільської ради:</w:t>
      </w:r>
      <w:bookmarkEnd w:id="1"/>
    </w:p>
    <w:p w:rsidR="002957B0" w:rsidRPr="00D96ECE" w:rsidRDefault="002957B0" w:rsidP="00D96ECE">
      <w:pPr>
        <w:pStyle w:val="320"/>
        <w:keepNext/>
        <w:keepLines/>
        <w:shd w:val="clear" w:color="auto" w:fill="auto"/>
        <w:spacing w:after="0" w:line="240" w:lineRule="auto"/>
        <w:ind w:left="40" w:firstLine="680"/>
        <w:jc w:val="center"/>
        <w:rPr>
          <w:sz w:val="28"/>
          <w:szCs w:val="28"/>
        </w:rPr>
      </w:pP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капітальний ремонт приміщення та фасаду будинку культури в с. Грушвиця Перша: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капітальний ремонт приміщення та фасаду ДНЗ с. Грушвиця Перша;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реконструкція вуличного освітлення с. Грушвиця Перша вул</w:t>
      </w:r>
      <w:r w:rsidR="002957B0" w:rsidRPr="00D96ECE">
        <w:rPr>
          <w:sz w:val="28"/>
          <w:szCs w:val="28"/>
        </w:rPr>
        <w:t>ицях</w:t>
      </w:r>
      <w:r w:rsidRPr="00D96ECE">
        <w:rPr>
          <w:sz w:val="28"/>
          <w:szCs w:val="28"/>
        </w:rPr>
        <w:t xml:space="preserve"> </w:t>
      </w:r>
      <w:r w:rsidR="002957B0" w:rsidRPr="00D96ECE">
        <w:rPr>
          <w:sz w:val="28"/>
          <w:szCs w:val="28"/>
        </w:rPr>
        <w:t>Вишнева</w:t>
      </w:r>
      <w:r w:rsidRPr="00D96ECE">
        <w:rPr>
          <w:sz w:val="28"/>
          <w:szCs w:val="28"/>
        </w:rPr>
        <w:t xml:space="preserve">, </w:t>
      </w:r>
      <w:r w:rsidR="003B0CD6" w:rsidRPr="00D96ECE">
        <w:rPr>
          <w:sz w:val="28"/>
          <w:szCs w:val="28"/>
        </w:rPr>
        <w:t xml:space="preserve">Л.України, </w:t>
      </w:r>
      <w:r w:rsidRPr="00D96ECE">
        <w:rPr>
          <w:sz w:val="28"/>
          <w:szCs w:val="28"/>
        </w:rPr>
        <w:t>Шкільн</w:t>
      </w:r>
      <w:r w:rsidR="002957B0" w:rsidRPr="00D96ECE">
        <w:rPr>
          <w:sz w:val="28"/>
          <w:szCs w:val="28"/>
        </w:rPr>
        <w:t>а</w:t>
      </w:r>
      <w:r w:rsidRPr="00D96ECE">
        <w:rPr>
          <w:sz w:val="28"/>
          <w:szCs w:val="28"/>
        </w:rPr>
        <w:t>, Квітнев</w:t>
      </w:r>
      <w:r w:rsidR="002957B0" w:rsidRPr="00D96ECE">
        <w:rPr>
          <w:sz w:val="28"/>
          <w:szCs w:val="28"/>
        </w:rPr>
        <w:t>а</w:t>
      </w:r>
      <w:r w:rsidRPr="00D96ECE">
        <w:rPr>
          <w:sz w:val="28"/>
          <w:szCs w:val="28"/>
        </w:rPr>
        <w:t>,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Нова.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будівництво білощебеневих доріг по вулицях </w:t>
      </w:r>
      <w:proofErr w:type="spellStart"/>
      <w:r w:rsidR="002957B0" w:rsidRPr="00D96ECE">
        <w:rPr>
          <w:sz w:val="28"/>
          <w:szCs w:val="28"/>
        </w:rPr>
        <w:t>Дворецька</w:t>
      </w:r>
      <w:proofErr w:type="spellEnd"/>
      <w:r w:rsidRPr="00D96ECE">
        <w:rPr>
          <w:sz w:val="28"/>
          <w:szCs w:val="28"/>
        </w:rPr>
        <w:t>; Гайова, Хутірська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Грушвиця Перша; Тиха, </w:t>
      </w:r>
      <w:r w:rsidR="003B0CD6">
        <w:rPr>
          <w:sz w:val="28"/>
          <w:szCs w:val="28"/>
        </w:rPr>
        <w:t>Вербова, Березина, Грабина</w:t>
      </w:r>
      <w:r w:rsidRPr="00D96ECE">
        <w:rPr>
          <w:sz w:val="28"/>
          <w:szCs w:val="28"/>
        </w:rPr>
        <w:t xml:space="preserve">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Грушвиця Друга; Лісова с. Мартинівка;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проведення ямк</w:t>
      </w:r>
      <w:r w:rsidR="002957B0" w:rsidRPr="00D96ECE">
        <w:rPr>
          <w:sz w:val="28"/>
          <w:szCs w:val="28"/>
        </w:rPr>
        <w:t xml:space="preserve">ового ремонту вулиці </w:t>
      </w:r>
      <w:r w:rsidR="003B0CD6">
        <w:rPr>
          <w:sz w:val="28"/>
          <w:szCs w:val="28"/>
        </w:rPr>
        <w:t xml:space="preserve">Шкільна, </w:t>
      </w:r>
      <w:r w:rsidR="002957B0" w:rsidRPr="00D96ECE">
        <w:rPr>
          <w:sz w:val="28"/>
          <w:szCs w:val="28"/>
        </w:rPr>
        <w:t>Ф.Кравчук</w:t>
      </w:r>
      <w:r w:rsidR="003B0CD6">
        <w:rPr>
          <w:sz w:val="28"/>
          <w:szCs w:val="28"/>
        </w:rPr>
        <w:t>а</w:t>
      </w:r>
      <w:r w:rsidR="002957B0" w:rsidRPr="00D96ECE">
        <w:rPr>
          <w:sz w:val="28"/>
          <w:szCs w:val="28"/>
        </w:rPr>
        <w:t>, Вишнева</w:t>
      </w:r>
      <w:r w:rsidRPr="00D96ECE">
        <w:rPr>
          <w:sz w:val="28"/>
          <w:szCs w:val="28"/>
        </w:rPr>
        <w:t>.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Часткова заміна і ремонт водопровідної та каналізаційної системи.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right="40" w:hanging="283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Ремонт багатоквартирних будинків по вул. Шкільна 13, Шкільна 13-а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Грушвиця Перша.</w:t>
      </w:r>
    </w:p>
    <w:p w:rsidR="00F03C14" w:rsidRPr="00D96ECE" w:rsidRDefault="00F03C14" w:rsidP="00956CE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Облаштування дитячих ігрових майданчиків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Грушвиця Перша.</w:t>
      </w:r>
    </w:p>
    <w:p w:rsidR="002957B0" w:rsidRPr="00D96ECE" w:rsidRDefault="002957B0" w:rsidP="00D96ECE">
      <w:pPr>
        <w:pStyle w:val="2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sz w:val="28"/>
          <w:szCs w:val="28"/>
        </w:rPr>
      </w:pPr>
    </w:p>
    <w:p w:rsidR="00F03C14" w:rsidRPr="00D96ECE" w:rsidRDefault="002957B0" w:rsidP="00D96ECE">
      <w:pPr>
        <w:pStyle w:val="40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D96ECE">
        <w:rPr>
          <w:sz w:val="28"/>
          <w:szCs w:val="28"/>
        </w:rPr>
        <w:t>П</w:t>
      </w:r>
      <w:r w:rsidR="00F03C14" w:rsidRPr="00D96ECE">
        <w:rPr>
          <w:sz w:val="28"/>
          <w:szCs w:val="28"/>
        </w:rPr>
        <w:t>ідвищення соціальних стандартів та покращення ситуації на ринку праці:</w:t>
      </w:r>
    </w:p>
    <w:p w:rsidR="002957B0" w:rsidRPr="00D96ECE" w:rsidRDefault="002957B0" w:rsidP="00D96ECE">
      <w:pPr>
        <w:pStyle w:val="40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заробітної плати та недопущення нарахування її у розмірах, нижче законодавчо встановленого мінімуму;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охоплення незайнятих громадян активними формами зайнятості;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сприяння розвитку самостійної зайнятості населення шляхом надання одноразової допомоги з безробіття;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працевлаштування незайнятих громадян;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підготовка робітників, професійний склад і кваліфікаційний рівень яких відповідає потребам ринку праці.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</w:t>
      </w:r>
      <w:r w:rsidR="00AD7F80" w:rsidRPr="00D96ECE">
        <w:rPr>
          <w:sz w:val="28"/>
          <w:szCs w:val="28"/>
        </w:rPr>
        <w:t>ення банку перспективних бізнес-</w:t>
      </w:r>
      <w:r w:rsidRPr="00D96ECE">
        <w:rPr>
          <w:sz w:val="28"/>
          <w:szCs w:val="28"/>
        </w:rPr>
        <w:t>ідей та бізнес-планів для конкретних населених пунктів</w:t>
      </w:r>
    </w:p>
    <w:p w:rsidR="00F03C14" w:rsidRPr="00D96ECE" w:rsidRDefault="00F03C14" w:rsidP="00956CE3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розширення сфери застосування праці у сільській місцевості, розвиток підприємств із переробки сільськогосподарської продукції, створення заготівельних, збутових, агросервісних фірм, організація сімейних, фермерських господарств, розвиток особистих підсобни</w:t>
      </w:r>
      <w:r w:rsidR="002957B0" w:rsidRPr="00D96ECE">
        <w:rPr>
          <w:sz w:val="28"/>
          <w:szCs w:val="28"/>
        </w:rPr>
        <w:t>х господарств.</w:t>
      </w:r>
    </w:p>
    <w:p w:rsidR="002957B0" w:rsidRPr="00D96ECE" w:rsidRDefault="002957B0" w:rsidP="00D96ECE">
      <w:pPr>
        <w:pStyle w:val="2"/>
        <w:shd w:val="clear" w:color="auto" w:fill="auto"/>
        <w:tabs>
          <w:tab w:val="left" w:pos="1066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F03C14" w:rsidRPr="003B0CD6" w:rsidRDefault="002957B0" w:rsidP="00D96ECE">
      <w:pPr>
        <w:pStyle w:val="70"/>
        <w:shd w:val="clear" w:color="auto" w:fill="auto"/>
        <w:spacing w:before="0" w:line="240" w:lineRule="auto"/>
        <w:ind w:left="20"/>
        <w:jc w:val="center"/>
        <w:rPr>
          <w:i w:val="0"/>
          <w:sz w:val="28"/>
          <w:szCs w:val="28"/>
        </w:rPr>
      </w:pPr>
      <w:r w:rsidRPr="003B0CD6">
        <w:rPr>
          <w:i w:val="0"/>
          <w:sz w:val="28"/>
          <w:szCs w:val="28"/>
        </w:rPr>
        <w:t>В</w:t>
      </w:r>
      <w:r w:rsidR="00975268" w:rsidRPr="003B0CD6">
        <w:rPr>
          <w:i w:val="0"/>
          <w:sz w:val="28"/>
          <w:szCs w:val="28"/>
        </w:rPr>
        <w:t>иготовлення проектно-</w:t>
      </w:r>
      <w:r w:rsidR="00F03C14" w:rsidRPr="003B0CD6">
        <w:rPr>
          <w:i w:val="0"/>
          <w:sz w:val="28"/>
          <w:szCs w:val="28"/>
        </w:rPr>
        <w:t>кошторисної документації:</w:t>
      </w:r>
    </w:p>
    <w:p w:rsidR="002957B0" w:rsidRPr="00D96ECE" w:rsidRDefault="002957B0" w:rsidP="00D96ECE">
      <w:pPr>
        <w:pStyle w:val="7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F03C14" w:rsidRPr="00D96ECE" w:rsidRDefault="00F03C14" w:rsidP="00956CE3">
      <w:pPr>
        <w:pStyle w:val="2"/>
        <w:numPr>
          <w:ilvl w:val="0"/>
          <w:numId w:val="11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виготовлення проектно-кошторисної документації </w:t>
      </w:r>
      <w:r w:rsidR="003B0CD6">
        <w:rPr>
          <w:sz w:val="28"/>
          <w:szCs w:val="28"/>
        </w:rPr>
        <w:t>на</w:t>
      </w:r>
      <w:r w:rsidRPr="00D96ECE">
        <w:rPr>
          <w:sz w:val="28"/>
          <w:szCs w:val="28"/>
        </w:rPr>
        <w:t xml:space="preserve"> проведення капітального ремонту фасаду Будинку Культури;</w:t>
      </w:r>
    </w:p>
    <w:p w:rsidR="00F03C14" w:rsidRPr="00D96ECE" w:rsidRDefault="00F03C14" w:rsidP="00956CE3">
      <w:pPr>
        <w:pStyle w:val="2"/>
        <w:numPr>
          <w:ilvl w:val="0"/>
          <w:numId w:val="11"/>
        </w:numPr>
        <w:shd w:val="clear" w:color="auto" w:fill="auto"/>
        <w:spacing w:line="240" w:lineRule="auto"/>
        <w:ind w:left="709" w:right="4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виготовлення проектно-кошторисної документації на будівництво білощебеневих доріг по вулицях </w:t>
      </w:r>
      <w:proofErr w:type="spellStart"/>
      <w:r w:rsidR="002957B0" w:rsidRPr="00D96ECE">
        <w:rPr>
          <w:sz w:val="28"/>
          <w:szCs w:val="28"/>
        </w:rPr>
        <w:t>Дворецька</w:t>
      </w:r>
      <w:proofErr w:type="spellEnd"/>
      <w:r w:rsidRPr="00D96ECE">
        <w:rPr>
          <w:sz w:val="28"/>
          <w:szCs w:val="28"/>
        </w:rPr>
        <w:t>; Гайова, Хутірська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Грушвиця Перша; Тиха, </w:t>
      </w:r>
      <w:r w:rsidR="003B0CD6">
        <w:rPr>
          <w:sz w:val="28"/>
          <w:szCs w:val="28"/>
        </w:rPr>
        <w:t>Вербова, Березина, Грабина</w:t>
      </w:r>
      <w:r w:rsidRPr="00D96ECE">
        <w:rPr>
          <w:sz w:val="28"/>
          <w:szCs w:val="28"/>
        </w:rPr>
        <w:t xml:space="preserve"> с.</w:t>
      </w:r>
      <w:r w:rsidR="002957B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Грушвиця Друга; Лісова с. Мартинівка;</w:t>
      </w:r>
    </w:p>
    <w:p w:rsidR="00F03C14" w:rsidRPr="00D96ECE" w:rsidRDefault="003B0CD6" w:rsidP="00956CE3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виготовлення проектно-кошторисної документації на </w:t>
      </w:r>
      <w:r w:rsidR="00F03C14" w:rsidRPr="00D96ECE">
        <w:rPr>
          <w:sz w:val="28"/>
          <w:szCs w:val="28"/>
        </w:rPr>
        <w:t>проведення капітального ремонту вул.</w:t>
      </w:r>
      <w:r w:rsidR="002957B0" w:rsidRPr="00D96ECE">
        <w:rPr>
          <w:sz w:val="28"/>
          <w:szCs w:val="28"/>
        </w:rPr>
        <w:t xml:space="preserve"> Козацька</w:t>
      </w:r>
      <w:r w:rsidR="00F03C14" w:rsidRPr="00D96ECE">
        <w:rPr>
          <w:sz w:val="28"/>
          <w:szCs w:val="28"/>
        </w:rPr>
        <w:t xml:space="preserve"> с.</w:t>
      </w:r>
      <w:r w:rsidR="002957B0" w:rsidRPr="00D96ECE">
        <w:rPr>
          <w:sz w:val="28"/>
          <w:szCs w:val="28"/>
        </w:rPr>
        <w:t xml:space="preserve"> </w:t>
      </w:r>
      <w:r w:rsidR="00F03C14" w:rsidRPr="00D96ECE">
        <w:rPr>
          <w:sz w:val="28"/>
          <w:szCs w:val="28"/>
        </w:rPr>
        <w:t>Дібрівка.</w:t>
      </w:r>
    </w:p>
    <w:p w:rsidR="00F03C14" w:rsidRPr="00D96ECE" w:rsidRDefault="003B0CD6" w:rsidP="00956CE3">
      <w:pPr>
        <w:pStyle w:val="2"/>
        <w:numPr>
          <w:ilvl w:val="0"/>
          <w:numId w:val="11"/>
        </w:numPr>
        <w:shd w:val="clear" w:color="auto" w:fill="auto"/>
        <w:tabs>
          <w:tab w:val="left" w:pos="370"/>
        </w:tabs>
        <w:spacing w:line="240" w:lineRule="auto"/>
        <w:ind w:left="709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виготовлення проектно-кошторисної документації на </w:t>
      </w:r>
      <w:r w:rsidR="00F03C14" w:rsidRPr="00D96ECE">
        <w:rPr>
          <w:sz w:val="28"/>
          <w:szCs w:val="28"/>
        </w:rPr>
        <w:t>проведення ямк</w:t>
      </w:r>
      <w:r>
        <w:rPr>
          <w:sz w:val="28"/>
          <w:szCs w:val="28"/>
        </w:rPr>
        <w:t>ового ремонту вулиць Шкільна,</w:t>
      </w:r>
      <w:r w:rsidR="00F03C14" w:rsidRPr="00D96ECE">
        <w:rPr>
          <w:sz w:val="28"/>
          <w:szCs w:val="28"/>
        </w:rPr>
        <w:t xml:space="preserve"> Ф.Кравчука</w:t>
      </w:r>
      <w:r w:rsidR="002957B0" w:rsidRPr="00D96ECE">
        <w:rPr>
          <w:sz w:val="28"/>
          <w:szCs w:val="28"/>
        </w:rPr>
        <w:t>, Вишнева</w:t>
      </w:r>
      <w:r w:rsidR="00F03C14" w:rsidRPr="00D96ECE">
        <w:rPr>
          <w:sz w:val="28"/>
          <w:szCs w:val="28"/>
        </w:rPr>
        <w:t>.</w:t>
      </w:r>
    </w:p>
    <w:p w:rsidR="00AD7F80" w:rsidRPr="00D96ECE" w:rsidRDefault="00AD7F80" w:rsidP="00D96ECE">
      <w:pPr>
        <w:pStyle w:val="2"/>
        <w:shd w:val="clear" w:color="auto" w:fill="auto"/>
        <w:tabs>
          <w:tab w:val="left" w:pos="370"/>
        </w:tabs>
        <w:spacing w:line="240" w:lineRule="auto"/>
        <w:ind w:firstLine="0"/>
        <w:jc w:val="both"/>
        <w:rPr>
          <w:sz w:val="28"/>
          <w:szCs w:val="28"/>
        </w:rPr>
      </w:pPr>
    </w:p>
    <w:p w:rsidR="00F03C14" w:rsidRPr="003B0CD6" w:rsidRDefault="002957B0" w:rsidP="00D96ECE">
      <w:pPr>
        <w:pStyle w:val="70"/>
        <w:shd w:val="clear" w:color="auto" w:fill="auto"/>
        <w:spacing w:before="0" w:line="240" w:lineRule="auto"/>
        <w:ind w:left="20"/>
        <w:jc w:val="center"/>
        <w:rPr>
          <w:i w:val="0"/>
          <w:sz w:val="28"/>
          <w:szCs w:val="28"/>
        </w:rPr>
      </w:pPr>
      <w:r w:rsidRPr="003B0CD6">
        <w:rPr>
          <w:i w:val="0"/>
          <w:sz w:val="28"/>
          <w:szCs w:val="28"/>
        </w:rPr>
        <w:t>З</w:t>
      </w:r>
      <w:r w:rsidR="00F03C14" w:rsidRPr="003B0CD6">
        <w:rPr>
          <w:i w:val="0"/>
          <w:sz w:val="28"/>
          <w:szCs w:val="28"/>
        </w:rPr>
        <w:t>адоволення фізичних та культурних потреб особистості:</w:t>
      </w:r>
    </w:p>
    <w:p w:rsidR="00AD7F80" w:rsidRPr="00D96ECE" w:rsidRDefault="00AD7F80" w:rsidP="00D96ECE">
      <w:pPr>
        <w:pStyle w:val="7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2957B0" w:rsidRPr="00D96ECE" w:rsidRDefault="00F03C14" w:rsidP="00956CE3">
      <w:pPr>
        <w:pStyle w:val="2"/>
        <w:numPr>
          <w:ilvl w:val="1"/>
          <w:numId w:val="12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D96ECE">
        <w:rPr>
          <w:sz w:val="28"/>
          <w:szCs w:val="28"/>
        </w:rPr>
        <w:t>встановлення ди</w:t>
      </w:r>
      <w:r w:rsidR="002957B0" w:rsidRPr="00D96ECE">
        <w:rPr>
          <w:sz w:val="28"/>
          <w:szCs w:val="28"/>
        </w:rPr>
        <w:t>тячого майданчика в с. Грушвиця</w:t>
      </w:r>
      <w:r w:rsidR="002957B0" w:rsidRPr="00D96ECE">
        <w:rPr>
          <w:sz w:val="28"/>
          <w:szCs w:val="28"/>
          <w:lang w:val="ru-RU"/>
        </w:rPr>
        <w:t xml:space="preserve"> </w:t>
      </w:r>
      <w:r w:rsidRPr="00D96ECE">
        <w:rPr>
          <w:sz w:val="28"/>
          <w:szCs w:val="28"/>
        </w:rPr>
        <w:t xml:space="preserve">Перша; </w:t>
      </w:r>
    </w:p>
    <w:p w:rsidR="00F03C14" w:rsidRPr="00D96ECE" w:rsidRDefault="00F03C14" w:rsidP="00956CE3">
      <w:pPr>
        <w:pStyle w:val="2"/>
        <w:numPr>
          <w:ilvl w:val="1"/>
          <w:numId w:val="12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D96ECE">
        <w:rPr>
          <w:sz w:val="28"/>
          <w:szCs w:val="28"/>
        </w:rPr>
        <w:t>реконструкція спортивних об</w:t>
      </w:r>
      <w:r w:rsidR="002957B0" w:rsidRPr="00D96ECE">
        <w:rPr>
          <w:sz w:val="28"/>
          <w:szCs w:val="28"/>
          <w:lang w:val="ru-RU"/>
        </w:rPr>
        <w:t>’</w:t>
      </w:r>
      <w:proofErr w:type="spellStart"/>
      <w:r w:rsidRPr="00D96ECE">
        <w:rPr>
          <w:sz w:val="28"/>
          <w:szCs w:val="28"/>
        </w:rPr>
        <w:t>єктів</w:t>
      </w:r>
      <w:proofErr w:type="spellEnd"/>
      <w:r w:rsidRPr="00D96ECE">
        <w:rPr>
          <w:sz w:val="28"/>
          <w:szCs w:val="28"/>
        </w:rPr>
        <w:t xml:space="preserve"> на сільському стадіоні;</w:t>
      </w:r>
    </w:p>
    <w:p w:rsidR="00F03C14" w:rsidRPr="00964FED" w:rsidRDefault="00AD7F80" w:rsidP="00956CE3">
      <w:pPr>
        <w:pStyle w:val="ad"/>
        <w:numPr>
          <w:ilvl w:val="1"/>
          <w:numId w:val="12"/>
        </w:numPr>
        <w:ind w:left="709" w:hanging="283"/>
        <w:jc w:val="both"/>
        <w:rPr>
          <w:sz w:val="28"/>
          <w:szCs w:val="28"/>
        </w:rPr>
      </w:pPr>
      <w:r w:rsidRPr="00D96ECE">
        <w:rPr>
          <w:rFonts w:eastAsia="Courier New"/>
          <w:sz w:val="28"/>
          <w:szCs w:val="28"/>
        </w:rPr>
        <w:t>придбання спортивного інвентарю.</w:t>
      </w:r>
    </w:p>
    <w:p w:rsidR="00964FED" w:rsidRPr="00964FED" w:rsidRDefault="00964FED" w:rsidP="00964FED">
      <w:pPr>
        <w:jc w:val="both"/>
        <w:rPr>
          <w:sz w:val="28"/>
          <w:szCs w:val="28"/>
        </w:rPr>
      </w:pPr>
    </w:p>
    <w:p w:rsidR="00F03C14" w:rsidRPr="0030690D" w:rsidRDefault="00AD7F80" w:rsidP="00D96ECE">
      <w:pPr>
        <w:pStyle w:val="70"/>
        <w:shd w:val="clear" w:color="auto" w:fill="auto"/>
        <w:spacing w:before="0" w:line="240" w:lineRule="auto"/>
        <w:ind w:left="40" w:right="440"/>
        <w:jc w:val="center"/>
        <w:rPr>
          <w:i w:val="0"/>
          <w:sz w:val="28"/>
          <w:szCs w:val="28"/>
        </w:rPr>
      </w:pPr>
      <w:r w:rsidRPr="0030690D">
        <w:rPr>
          <w:i w:val="0"/>
          <w:sz w:val="28"/>
          <w:szCs w:val="28"/>
        </w:rPr>
        <w:t>П</w:t>
      </w:r>
      <w:r w:rsidR="00F03C14" w:rsidRPr="0030690D">
        <w:rPr>
          <w:i w:val="0"/>
          <w:sz w:val="28"/>
          <w:szCs w:val="28"/>
        </w:rPr>
        <w:t xml:space="preserve">роведення робіт по будівництву, реконструкції та ремонту на </w:t>
      </w:r>
      <w:r w:rsidR="00F03C14" w:rsidRPr="0030690D">
        <w:rPr>
          <w:i w:val="0"/>
          <w:sz w:val="28"/>
          <w:szCs w:val="28"/>
        </w:rPr>
        <w:lastRenderedPageBreak/>
        <w:t>201</w:t>
      </w:r>
      <w:r w:rsidRPr="0030690D">
        <w:rPr>
          <w:i w:val="0"/>
          <w:sz w:val="28"/>
          <w:szCs w:val="28"/>
        </w:rPr>
        <w:t>6</w:t>
      </w:r>
      <w:r w:rsidR="00476BC1">
        <w:rPr>
          <w:i w:val="0"/>
          <w:sz w:val="28"/>
          <w:szCs w:val="28"/>
        </w:rPr>
        <w:t>-2020</w:t>
      </w:r>
      <w:r w:rsidR="00F03C14" w:rsidRPr="0030690D">
        <w:rPr>
          <w:i w:val="0"/>
          <w:sz w:val="28"/>
          <w:szCs w:val="28"/>
        </w:rPr>
        <w:t xml:space="preserve"> рік (за умови виділення відповідних коштів з державного, обласного і місцевого бюджетів)</w:t>
      </w:r>
    </w:p>
    <w:p w:rsidR="00AD7F80" w:rsidRPr="00D96ECE" w:rsidRDefault="00AD7F80" w:rsidP="00D96ECE">
      <w:pPr>
        <w:pStyle w:val="70"/>
        <w:shd w:val="clear" w:color="auto" w:fill="auto"/>
        <w:spacing w:before="0" w:line="240" w:lineRule="auto"/>
        <w:ind w:left="40" w:right="440"/>
        <w:jc w:val="center"/>
        <w:rPr>
          <w:sz w:val="28"/>
          <w:szCs w:val="28"/>
        </w:rPr>
      </w:pPr>
    </w:p>
    <w:p w:rsidR="00F03C14" w:rsidRPr="00D96ECE" w:rsidRDefault="00F03C14" w:rsidP="00D96ECE">
      <w:pPr>
        <w:pStyle w:val="40"/>
        <w:shd w:val="clear" w:color="auto" w:fill="auto"/>
        <w:spacing w:line="240" w:lineRule="auto"/>
        <w:ind w:left="40" w:firstLine="740"/>
        <w:rPr>
          <w:sz w:val="28"/>
          <w:szCs w:val="28"/>
        </w:rPr>
      </w:pPr>
      <w:r w:rsidRPr="00D96ECE">
        <w:rPr>
          <w:sz w:val="28"/>
          <w:szCs w:val="28"/>
        </w:rPr>
        <w:t>Капітальні вкладення</w:t>
      </w:r>
    </w:p>
    <w:p w:rsidR="00AD7F80" w:rsidRPr="00D96ECE" w:rsidRDefault="00AD7F80" w:rsidP="00D96ECE">
      <w:pPr>
        <w:pStyle w:val="40"/>
        <w:shd w:val="clear" w:color="auto" w:fill="auto"/>
        <w:spacing w:line="240" w:lineRule="auto"/>
        <w:ind w:left="40" w:firstLine="740"/>
        <w:rPr>
          <w:sz w:val="28"/>
          <w:szCs w:val="28"/>
        </w:rPr>
      </w:pP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проведення розмежування земель державної та капітальної власності;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розроблення та затвердження генпланів сіл Грушвиця Перша та Дібрівка;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організація можливості стаціонарного доступу до мережі Інтернет;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продовження роботи з проведення вуличного освітлення;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побудова білощебеневого покриття</w:t>
      </w:r>
      <w:r w:rsidR="003B0CD6">
        <w:rPr>
          <w:sz w:val="28"/>
          <w:szCs w:val="28"/>
        </w:rPr>
        <w:t xml:space="preserve"> по вулицях</w:t>
      </w:r>
      <w:r w:rsidRPr="00D96ECE">
        <w:rPr>
          <w:sz w:val="28"/>
          <w:szCs w:val="28"/>
        </w:rPr>
        <w:t xml:space="preserve"> Тиха,</w:t>
      </w:r>
      <w:r w:rsidR="00AD7F80" w:rsidRPr="00D96ECE">
        <w:rPr>
          <w:sz w:val="28"/>
          <w:szCs w:val="28"/>
        </w:rPr>
        <w:t xml:space="preserve"> Вербова</w:t>
      </w:r>
      <w:r w:rsidR="003B0CD6">
        <w:rPr>
          <w:sz w:val="28"/>
          <w:szCs w:val="28"/>
        </w:rPr>
        <w:t>, Березина, Грабина</w:t>
      </w:r>
      <w:r w:rsidRPr="00D96ECE">
        <w:rPr>
          <w:sz w:val="28"/>
          <w:szCs w:val="28"/>
        </w:rPr>
        <w:t xml:space="preserve"> с.</w:t>
      </w:r>
      <w:r w:rsidR="00AD7F8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Грушвиця Друга, вул. </w:t>
      </w:r>
      <w:proofErr w:type="spellStart"/>
      <w:r w:rsidR="00AD7F80" w:rsidRPr="00D96ECE">
        <w:rPr>
          <w:sz w:val="28"/>
          <w:szCs w:val="28"/>
        </w:rPr>
        <w:t>Дворецька</w:t>
      </w:r>
      <w:proofErr w:type="spellEnd"/>
      <w:r w:rsidRPr="00D96ECE">
        <w:rPr>
          <w:sz w:val="28"/>
          <w:szCs w:val="28"/>
        </w:rPr>
        <w:t>, провулок Дружби, вул.</w:t>
      </w:r>
      <w:r w:rsidR="00AD7F8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Хуті</w:t>
      </w:r>
      <w:r w:rsidR="003B0CD6">
        <w:rPr>
          <w:sz w:val="28"/>
          <w:szCs w:val="28"/>
        </w:rPr>
        <w:t>р</w:t>
      </w:r>
      <w:r w:rsidRPr="00D96ECE">
        <w:rPr>
          <w:sz w:val="28"/>
          <w:szCs w:val="28"/>
        </w:rPr>
        <w:t xml:space="preserve">ська, </w:t>
      </w:r>
      <w:r w:rsidR="00AD7F80" w:rsidRPr="00D96ECE">
        <w:rPr>
          <w:sz w:val="28"/>
          <w:szCs w:val="28"/>
        </w:rPr>
        <w:t xml:space="preserve">вул. Гайова </w:t>
      </w:r>
      <w:r w:rsidRPr="00D96ECE">
        <w:rPr>
          <w:sz w:val="28"/>
          <w:szCs w:val="28"/>
        </w:rPr>
        <w:t>с.</w:t>
      </w:r>
      <w:r w:rsidR="00AD7F80" w:rsidRPr="00D96ECE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Грушвиця Перша;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Налагодження системи</w:t>
      </w:r>
      <w:r w:rsidR="00AD7F80" w:rsidRPr="00D96ECE">
        <w:rPr>
          <w:sz w:val="28"/>
          <w:szCs w:val="28"/>
        </w:rPr>
        <w:t xml:space="preserve"> централізованого вивозу сміття;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Заміна в</w:t>
      </w:r>
      <w:r w:rsidR="00AD7F80" w:rsidRPr="00D96ECE">
        <w:rPr>
          <w:sz w:val="28"/>
          <w:szCs w:val="28"/>
        </w:rPr>
        <w:t xml:space="preserve">іконних рам у </w:t>
      </w:r>
      <w:proofErr w:type="spellStart"/>
      <w:r w:rsidR="00AD7F80" w:rsidRPr="00D96ECE">
        <w:rPr>
          <w:sz w:val="28"/>
          <w:szCs w:val="28"/>
        </w:rPr>
        <w:t>Грушвицькій</w:t>
      </w:r>
      <w:proofErr w:type="spellEnd"/>
      <w:r w:rsidR="00AD7F80" w:rsidRPr="00D96ECE">
        <w:rPr>
          <w:sz w:val="28"/>
          <w:szCs w:val="28"/>
        </w:rPr>
        <w:t xml:space="preserve"> ЗОШ</w:t>
      </w:r>
      <w:r w:rsidRPr="00D96ECE">
        <w:rPr>
          <w:sz w:val="28"/>
          <w:szCs w:val="28"/>
        </w:rPr>
        <w:t xml:space="preserve"> </w:t>
      </w:r>
      <w:r w:rsidR="00AD7F80" w:rsidRPr="00D96ECE">
        <w:rPr>
          <w:sz w:val="28"/>
          <w:szCs w:val="28"/>
          <w:lang w:val="en-US"/>
        </w:rPr>
        <w:t>I</w:t>
      </w:r>
      <w:r w:rsidR="00AD7F80" w:rsidRPr="00D96ECE">
        <w:rPr>
          <w:sz w:val="28"/>
          <w:szCs w:val="28"/>
        </w:rPr>
        <w:t>-</w:t>
      </w:r>
      <w:r w:rsidR="00AD7F80" w:rsidRPr="00D96ECE">
        <w:rPr>
          <w:sz w:val="28"/>
          <w:szCs w:val="28"/>
          <w:lang w:val="en-US"/>
        </w:rPr>
        <w:t>III</w:t>
      </w:r>
      <w:r w:rsidRPr="00D96ECE">
        <w:rPr>
          <w:sz w:val="28"/>
          <w:szCs w:val="28"/>
        </w:rPr>
        <w:t xml:space="preserve"> ст.;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Будівництво дитячого майданчика в с. Грушвиця Перша;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Проведення капітального ремонту фасаду будинку культури с. Грушвиця Перша;</w:t>
      </w:r>
    </w:p>
    <w:p w:rsidR="00F03C14" w:rsidRPr="00D96ECE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firstLine="34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Створення веб-сайту сільської ради</w:t>
      </w:r>
      <w:r w:rsidR="00AD7F80" w:rsidRPr="00D96ECE">
        <w:rPr>
          <w:sz w:val="28"/>
          <w:szCs w:val="28"/>
        </w:rPr>
        <w:t>;</w:t>
      </w:r>
    </w:p>
    <w:p w:rsidR="0019275E" w:rsidRPr="00476BC1" w:rsidRDefault="00F03C14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b/>
          <w:sz w:val="28"/>
          <w:szCs w:val="28"/>
        </w:rPr>
      </w:pPr>
      <w:r w:rsidRPr="00D96ECE">
        <w:rPr>
          <w:sz w:val="28"/>
          <w:szCs w:val="28"/>
        </w:rPr>
        <w:t>Проведення капітального ремонту приміщення та фасаду дошкільного навчального закладу</w:t>
      </w:r>
      <w:r w:rsidR="00AD7F80" w:rsidRPr="00D96ECE">
        <w:rPr>
          <w:sz w:val="28"/>
          <w:szCs w:val="28"/>
          <w:lang w:val="ru-RU"/>
        </w:rPr>
        <w:t>.</w:t>
      </w:r>
    </w:p>
    <w:p w:rsidR="00476BC1" w:rsidRPr="00F521C7" w:rsidRDefault="00476BC1" w:rsidP="00476BC1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40" w:firstLine="284"/>
        <w:jc w:val="both"/>
        <w:rPr>
          <w:sz w:val="28"/>
          <w:szCs w:val="28"/>
        </w:rPr>
      </w:pPr>
      <w:r w:rsidRPr="00F521C7">
        <w:rPr>
          <w:sz w:val="28"/>
          <w:szCs w:val="28"/>
        </w:rPr>
        <w:t>капітальний ремонт системи каналізації</w:t>
      </w:r>
      <w:r w:rsidRPr="00476B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приміщення адміністративного будинку сільської ради в селі Грушвиця Друга;</w:t>
      </w:r>
    </w:p>
    <w:p w:rsidR="00476BC1" w:rsidRPr="00476BC1" w:rsidRDefault="00476BC1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t>ліквідація аварійний літніх майданчиків на території дитячого навчального закладу в селі Грушвиця Перша;</w:t>
      </w:r>
    </w:p>
    <w:p w:rsidR="00476BC1" w:rsidRDefault="00476BC1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6BC1">
        <w:rPr>
          <w:sz w:val="28"/>
          <w:szCs w:val="28"/>
        </w:rPr>
        <w:t>блаштування актового залу в будинку культури</w:t>
      </w:r>
      <w:r>
        <w:rPr>
          <w:sz w:val="28"/>
          <w:szCs w:val="28"/>
        </w:rPr>
        <w:t>;</w:t>
      </w:r>
    </w:p>
    <w:p w:rsidR="00476BC1" w:rsidRPr="00476BC1" w:rsidRDefault="00476BC1" w:rsidP="00956CE3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12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реконструкція освітлення сцени в будинку культури.</w:t>
      </w:r>
    </w:p>
    <w:p w:rsidR="00AD7F80" w:rsidRPr="00D96ECE" w:rsidRDefault="00AD7F80" w:rsidP="00D96ECE">
      <w:pPr>
        <w:pStyle w:val="2"/>
        <w:shd w:val="clear" w:color="auto" w:fill="auto"/>
        <w:tabs>
          <w:tab w:val="left" w:pos="709"/>
        </w:tabs>
        <w:spacing w:line="240" w:lineRule="auto"/>
        <w:ind w:right="120" w:firstLine="0"/>
        <w:jc w:val="both"/>
        <w:rPr>
          <w:sz w:val="28"/>
          <w:szCs w:val="28"/>
          <w:lang w:val="ru-RU"/>
        </w:rPr>
      </w:pPr>
    </w:p>
    <w:p w:rsidR="00AD7F80" w:rsidRPr="00D96ECE" w:rsidRDefault="00AD7F80" w:rsidP="00D96ECE">
      <w:pPr>
        <w:ind w:firstLine="72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AD7F80" w:rsidRPr="00D96ECE" w:rsidRDefault="00AD7F80" w:rsidP="00D96ECE">
      <w:pPr>
        <w:pStyle w:val="2"/>
        <w:shd w:val="clear" w:color="auto" w:fill="auto"/>
        <w:tabs>
          <w:tab w:val="left" w:pos="709"/>
        </w:tabs>
        <w:spacing w:line="240" w:lineRule="auto"/>
        <w:ind w:right="120" w:firstLine="0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8"/>
        <w:gridCol w:w="6384"/>
        <w:gridCol w:w="2568"/>
      </w:tblGrid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b/>
                <w:sz w:val="28"/>
                <w:szCs w:val="28"/>
              </w:rPr>
            </w:pPr>
            <w:r w:rsidRPr="00D96E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b/>
                <w:sz w:val="28"/>
                <w:szCs w:val="28"/>
              </w:rPr>
            </w:pPr>
            <w:r w:rsidRPr="00D96ECE">
              <w:rPr>
                <w:b/>
                <w:sz w:val="28"/>
                <w:szCs w:val="28"/>
              </w:rPr>
              <w:t>Завдання та заходи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b/>
                <w:sz w:val="28"/>
                <w:szCs w:val="28"/>
              </w:rPr>
            </w:pPr>
            <w:r w:rsidRPr="00D96ECE">
              <w:rPr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та встановлення ящиків для збору сміття на території населених </w:t>
            </w:r>
            <w:r w:rsidRPr="00D96ECE">
              <w:rPr>
                <w:sz w:val="28"/>
                <w:szCs w:val="28"/>
              </w:rPr>
              <w:t>пунктів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Pr="00D96ECE">
              <w:rPr>
                <w:rFonts w:ascii="Times New Roman" w:hAnsi="Times New Roman"/>
                <w:sz w:val="28"/>
                <w:szCs w:val="28"/>
              </w:rPr>
              <w:t xml:space="preserve"> робіт по облаштуванню і реконструкції вуличног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освітлення вулиць населених </w:t>
            </w:r>
            <w:r w:rsidRPr="00D96ECE">
              <w:rPr>
                <w:rFonts w:ascii="Times New Roman" w:hAnsi="Times New Roman"/>
                <w:sz w:val="28"/>
                <w:szCs w:val="28"/>
              </w:rPr>
              <w:t>пунктів сільської ради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ремонту </w:t>
            </w:r>
            <w:proofErr w:type="spellStart"/>
            <w:r w:rsidRPr="00D96ECE">
              <w:rPr>
                <w:sz w:val="28"/>
                <w:szCs w:val="28"/>
              </w:rPr>
              <w:t>пам</w:t>
            </w:r>
            <w:proofErr w:type="spellEnd"/>
            <w:r w:rsidRPr="00D96ECE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D96ECE">
              <w:rPr>
                <w:sz w:val="28"/>
                <w:szCs w:val="28"/>
              </w:rPr>
              <w:t>ятників</w:t>
            </w:r>
            <w:proofErr w:type="spellEnd"/>
            <w:r w:rsidRPr="00D96ECE">
              <w:rPr>
                <w:sz w:val="28"/>
                <w:szCs w:val="28"/>
              </w:rPr>
              <w:t xml:space="preserve"> Загибл</w:t>
            </w:r>
            <w:r>
              <w:rPr>
                <w:sz w:val="28"/>
                <w:szCs w:val="28"/>
              </w:rPr>
              <w:t>им односельчанам та Невідомому солдату, Обеліску; Придбання ритуальних</w:t>
            </w:r>
            <w:r w:rsidRPr="00D96ECE">
              <w:rPr>
                <w:sz w:val="28"/>
                <w:szCs w:val="28"/>
              </w:rPr>
              <w:t xml:space="preserve"> вінків, корзин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ямкового ремонту</w:t>
            </w:r>
            <w:r w:rsidRPr="00D96ECE">
              <w:rPr>
                <w:sz w:val="28"/>
                <w:szCs w:val="28"/>
              </w:rPr>
              <w:t>, вирівнювання поверхні (</w:t>
            </w:r>
            <w:proofErr w:type="spellStart"/>
            <w:r w:rsidRPr="00D96ECE">
              <w:rPr>
                <w:sz w:val="28"/>
                <w:szCs w:val="28"/>
              </w:rPr>
              <w:t>грейдерування</w:t>
            </w:r>
            <w:proofErr w:type="spellEnd"/>
            <w:r w:rsidRPr="00D96ECE">
              <w:rPr>
                <w:sz w:val="28"/>
                <w:szCs w:val="28"/>
              </w:rPr>
              <w:t xml:space="preserve">) доріг, що перебувають </w:t>
            </w:r>
            <w:r w:rsidRPr="00D96ECE">
              <w:rPr>
                <w:sz w:val="28"/>
                <w:szCs w:val="28"/>
              </w:rPr>
              <w:lastRenderedPageBreak/>
              <w:t>у комунальній власності, по населених пунктах сільської ради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lastRenderedPageBreak/>
              <w:t xml:space="preserve">Виконавчий комітет сільської </w:t>
            </w:r>
            <w:r w:rsidRPr="00D96ECE">
              <w:rPr>
                <w:sz w:val="28"/>
                <w:szCs w:val="28"/>
              </w:rPr>
              <w:lastRenderedPageBreak/>
              <w:t>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6ECE">
              <w:rPr>
                <w:sz w:val="28"/>
                <w:szCs w:val="28"/>
              </w:rPr>
              <w:t>роведення розчищення доріг,</w:t>
            </w:r>
            <w:r>
              <w:rPr>
                <w:sz w:val="28"/>
                <w:szCs w:val="28"/>
              </w:rPr>
              <w:t xml:space="preserve"> </w:t>
            </w:r>
            <w:r w:rsidRPr="00D96ECE">
              <w:rPr>
                <w:sz w:val="28"/>
                <w:szCs w:val="28"/>
              </w:rPr>
              <w:t>що переб</w:t>
            </w:r>
            <w:r>
              <w:rPr>
                <w:sz w:val="28"/>
                <w:szCs w:val="28"/>
              </w:rPr>
              <w:t>увають у комунальній власності</w:t>
            </w:r>
            <w:r w:rsidRPr="00D96ECE">
              <w:rPr>
                <w:sz w:val="28"/>
                <w:szCs w:val="28"/>
              </w:rPr>
              <w:t xml:space="preserve"> від снігових заметів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Обкошуван</w:t>
            </w:r>
            <w:r>
              <w:rPr>
                <w:sz w:val="28"/>
                <w:szCs w:val="28"/>
              </w:rPr>
              <w:t>ня парків, кладовищ; проведення</w:t>
            </w:r>
            <w:r w:rsidRPr="00D96ECE">
              <w:rPr>
                <w:sz w:val="28"/>
                <w:szCs w:val="28"/>
              </w:rPr>
              <w:t xml:space="preserve"> робіт по експлуатаційних послугах по захороненню сміття, ліквідація стихі</w:t>
            </w:r>
            <w:r>
              <w:rPr>
                <w:sz w:val="28"/>
                <w:szCs w:val="28"/>
              </w:rPr>
              <w:t xml:space="preserve">йних звалищ, несанкціонованого </w:t>
            </w:r>
            <w:r w:rsidRPr="00D96ECE">
              <w:rPr>
                <w:sz w:val="28"/>
                <w:szCs w:val="28"/>
              </w:rPr>
              <w:t>сміттєзвалища  на кладовищі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6BC1" w:rsidRPr="00D96ECE" w:rsidRDefault="00476BC1" w:rsidP="00975268">
            <w:pPr>
              <w:pStyle w:val="2"/>
              <w:shd w:val="clear" w:color="auto" w:fill="auto"/>
              <w:spacing w:line="240" w:lineRule="auto"/>
              <w:ind w:right="14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Розроблення містобудівної документації по розробленню Генерального плану забудови с. Грушвиця Перша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  <w:tr w:rsidR="00476BC1" w:rsidRPr="00D96ECE" w:rsidTr="00476BC1"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Топографо-геодезичні роботи для розроблення Генерального плану с. Грушвиця Перша; план зонування території с. Грушвиця Друга</w:t>
            </w:r>
          </w:p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6BC1" w:rsidRPr="00D96ECE" w:rsidRDefault="00476BC1" w:rsidP="00D96EC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20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AD7F80" w:rsidRPr="00D96ECE" w:rsidRDefault="00AD7F80" w:rsidP="00D96ECE">
      <w:pPr>
        <w:pStyle w:val="2"/>
        <w:shd w:val="clear" w:color="auto" w:fill="auto"/>
        <w:tabs>
          <w:tab w:val="left" w:pos="709"/>
        </w:tabs>
        <w:spacing w:line="240" w:lineRule="auto"/>
        <w:ind w:right="120" w:firstLine="0"/>
        <w:jc w:val="both"/>
        <w:rPr>
          <w:b/>
          <w:sz w:val="28"/>
          <w:szCs w:val="28"/>
        </w:rPr>
      </w:pPr>
    </w:p>
    <w:p w:rsidR="00CC0E2A" w:rsidRPr="00D96ECE" w:rsidRDefault="00CC0E2A" w:rsidP="00D96ECE">
      <w:pPr>
        <w:rPr>
          <w:b/>
          <w:sz w:val="28"/>
          <w:szCs w:val="28"/>
          <w:lang w:eastAsia="en-US"/>
        </w:rPr>
      </w:pPr>
      <w:r w:rsidRPr="00D96ECE">
        <w:rPr>
          <w:b/>
          <w:sz w:val="28"/>
          <w:szCs w:val="28"/>
        </w:rPr>
        <w:br w:type="page"/>
      </w:r>
    </w:p>
    <w:p w:rsidR="00CC0E2A" w:rsidRPr="00D96ECE" w:rsidRDefault="00CC0E2A" w:rsidP="00D96ECE">
      <w:pPr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lastRenderedPageBreak/>
        <w:t>ІІІ. ПІДВИЩЕННЯ КОНКУРЕНТОСПРОМОЖНОСТІ ГОСПОДАРСЬКОГО КОМПЛЕКСУ СІЛЬСЬКОЇ РАДИ</w:t>
      </w:r>
    </w:p>
    <w:p w:rsidR="00CC0E2A" w:rsidRPr="00D96ECE" w:rsidRDefault="00CC0E2A" w:rsidP="00D96ECE">
      <w:pPr>
        <w:rPr>
          <w:b/>
          <w:sz w:val="28"/>
          <w:szCs w:val="28"/>
        </w:rPr>
      </w:pPr>
    </w:p>
    <w:p w:rsidR="00CC0E2A" w:rsidRPr="00D96ECE" w:rsidRDefault="00CC0E2A" w:rsidP="00D96ECE">
      <w:pPr>
        <w:ind w:firstLine="748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3.1. Формування ефективного агропромислового комплексу</w:t>
      </w:r>
    </w:p>
    <w:p w:rsidR="00CC0E2A" w:rsidRPr="00D96ECE" w:rsidRDefault="00CC0E2A" w:rsidP="00D96ECE">
      <w:pPr>
        <w:jc w:val="center"/>
        <w:rPr>
          <w:b/>
          <w:bCs/>
          <w:sz w:val="28"/>
          <w:szCs w:val="28"/>
        </w:rPr>
      </w:pP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розвиток сільського господарства як високоефективної конкурентоспроможної галузі економіки району;</w:t>
      </w: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конституційного права на землю юридичних та фізичних осіб, прозорого та дієвого ринку земель, проведення земельної реформи;</w:t>
      </w: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використання сільськогосподарських угідь шляхом застосування високоефективних технологій вирощування культур; модернізація виробничих потужностей агропромислового комплексу; підвищення продуктивності галузі тваринництва шляхом поліпшення генетичного потенціалу та зміцнення кормової бази;</w:t>
      </w: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активізація діяльності аграрного ринку шляхом забезпечення ефективної роботи сільськогосподарських обслуговуючих кооперативів; поліпшення умов життєдіяльності сільського населення; стимулювання залучення інвестицій.</w:t>
      </w: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конституційного права на землю юридичних та фізичних осіб, прозорого та дієвого ринку земель, проведення земельної реформи;</w:t>
      </w:r>
    </w:p>
    <w:p w:rsidR="00CC0E2A" w:rsidRPr="00D96ECE" w:rsidRDefault="00CC0E2A" w:rsidP="00956CE3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709" w:right="2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виконання заходів по охороні навколишнього середовища та раціонального використання земельних ресурсів.</w:t>
      </w:r>
    </w:p>
    <w:p w:rsidR="00CC0E2A" w:rsidRPr="00D96ECE" w:rsidRDefault="00CC0E2A" w:rsidP="00D96ECE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</w:p>
    <w:p w:rsidR="00CC0E2A" w:rsidRPr="00D96ECE" w:rsidRDefault="00CC0E2A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="00D96ECE" w:rsidRPr="00D96ECE">
        <w:rPr>
          <w:sz w:val="28"/>
          <w:szCs w:val="28"/>
          <w:lang w:val="ru-RU"/>
        </w:rPr>
        <w:t>6</w:t>
      </w:r>
      <w:r w:rsidR="00964FED">
        <w:rPr>
          <w:sz w:val="28"/>
          <w:szCs w:val="28"/>
          <w:lang w:val="ru-RU"/>
        </w:rPr>
        <w:t xml:space="preserve"> </w:t>
      </w:r>
      <w:r w:rsidRPr="00D96ECE">
        <w:rPr>
          <w:sz w:val="28"/>
          <w:szCs w:val="28"/>
        </w:rPr>
        <w:t>рік</w:t>
      </w:r>
    </w:p>
    <w:p w:rsidR="00CC0E2A" w:rsidRPr="00D96ECE" w:rsidRDefault="00CC0E2A" w:rsidP="00D96ECE">
      <w:pPr>
        <w:rPr>
          <w:sz w:val="28"/>
          <w:szCs w:val="28"/>
          <w:lang w:eastAsia="en-US"/>
        </w:rPr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400"/>
        <w:gridCol w:w="3260"/>
      </w:tblGrid>
      <w:tr w:rsidR="00CC0E2A" w:rsidRPr="00D96ECE" w:rsidTr="0023465C">
        <w:trPr>
          <w:trHeight w:hRule="exact"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 пор.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CC0E2A" w:rsidRPr="00D96ECE" w:rsidTr="0023465C"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18301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8301E">
              <w:rPr>
                <w:rStyle w:val="1914pt"/>
                <w:color w:val="auto"/>
              </w:rPr>
              <w:t>1</w:t>
            </w:r>
            <w:r w:rsidRPr="0018301E">
              <w:rPr>
                <w:rStyle w:val="19FranklinGothicHeavy75pt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18301E" w:rsidRDefault="00CC0E2A" w:rsidP="0018301E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Забезпечення виконання Державної цільової програми розвитку українського села на період до 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C0E2A" w:rsidRPr="00D96ECE" w:rsidTr="0023465C">
        <w:trPr>
          <w:trHeight w:hRule="exact"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сприятливих умов для залучення інвестицій у сільськогосподарське виробництво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Ради, суб’єкти господарювання</w:t>
            </w:r>
          </w:p>
        </w:tc>
      </w:tr>
      <w:tr w:rsidR="00CC0E2A" w:rsidRPr="00D96ECE" w:rsidTr="0023465C">
        <w:trPr>
          <w:trHeight w:hRule="exact"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Впровадження інтенсивних технологій вирощування рослинницької продукції, сприяння розширенню площ посіву конкурентоспроможних культур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CC0E2A" w:rsidRPr="00D96ECE" w:rsidTr="0030690D"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Поліпшення селекційно-племінної роботи у тваринництві</w:t>
            </w: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rStyle w:val="1913pt"/>
                <w:color w:val="auto"/>
                <w:sz w:val="28"/>
                <w:szCs w:val="28"/>
              </w:rPr>
            </w:pP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rStyle w:val="1913pt"/>
                <w:color w:val="auto"/>
                <w:sz w:val="28"/>
                <w:szCs w:val="28"/>
              </w:rPr>
            </w:pP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ждд</w:t>
            </w:r>
            <w:proofErr w:type="spellEnd"/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Ради, суб’єкти господарювання</w:t>
            </w:r>
          </w:p>
        </w:tc>
      </w:tr>
      <w:tr w:rsidR="00CC0E2A" w:rsidRPr="00D96ECE" w:rsidTr="0023465C">
        <w:trPr>
          <w:trHeight w:hRule="exact"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Формування сучасної інфраструктури заготівлі, транспортування, зберігання і реалізації сільськогосподарської сировини та готової продукції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CC0E2A" w:rsidRPr="00D96ECE" w:rsidTr="0023465C">
        <w:trPr>
          <w:trHeight w:hRule="exact" w:val="1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4pt"/>
                <w:color w:val="auto"/>
              </w:rPr>
              <w:t>6</w:t>
            </w:r>
            <w:r w:rsidRPr="00D96ECE">
              <w:rPr>
                <w:rStyle w:val="19FranklinGothicHeavy75pt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Встановлення меж населених пунктів та проведення робіт із встановлення і закріплення на </w:t>
            </w:r>
            <w:r w:rsidR="0030690D">
              <w:rPr>
                <w:rStyle w:val="1913pt"/>
                <w:color w:val="auto"/>
                <w:sz w:val="28"/>
                <w:szCs w:val="28"/>
              </w:rPr>
              <w:t>місцевості меж адміністративно-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територіальних утворень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Держкомзему у Рівненському районі,</w:t>
            </w: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C0E2A" w:rsidRPr="00D96ECE" w:rsidTr="0030690D">
        <w:trPr>
          <w:trHeight w:hRule="exact" w:val="1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Розмежування земель державної та комунальної власності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Держкомзему у Рівненському районі, Виконавчий комітет сільської ради</w:t>
            </w:r>
          </w:p>
        </w:tc>
      </w:tr>
      <w:tr w:rsidR="00CC0E2A" w:rsidRPr="00D96ECE" w:rsidTr="0030690D"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Активізація роботи з продажу на аукціонах земельних ділянок та прав власності на них для реалізації інвестиційних проектів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C0E2A" w:rsidRPr="00D96ECE" w:rsidTr="0023465C">
        <w:trPr>
          <w:trHeight w:hRule="exact"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розвитку сільськогосподарських обслуговуючих кооперативів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C0E2A" w:rsidRPr="00D96ECE" w:rsidTr="0023465C">
        <w:trPr>
          <w:trHeight w:hRule="exact" w:val="1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45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захисту від шкідливої дії вод населених пунктів, садиб та сільськогосподарських угідь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C0E2A" w:rsidRPr="00D96ECE" w:rsidRDefault="00CC0E2A" w:rsidP="0030690D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C94FFD" w:rsidRPr="00D96ECE" w:rsidRDefault="00C94FFD" w:rsidP="00D96ECE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C94FFD" w:rsidRPr="00D96ECE" w:rsidRDefault="00CC0E2A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Критерії реалізації цілей:</w:t>
      </w:r>
    </w:p>
    <w:p w:rsidR="00C94FFD" w:rsidRPr="00D96ECE" w:rsidRDefault="00C94FFD" w:rsidP="00D96ECE">
      <w:pPr>
        <w:pStyle w:val="40"/>
        <w:shd w:val="clear" w:color="auto" w:fill="auto"/>
        <w:spacing w:line="240" w:lineRule="auto"/>
        <w:ind w:left="40" w:firstLine="658"/>
        <w:rPr>
          <w:sz w:val="28"/>
          <w:szCs w:val="28"/>
        </w:rPr>
      </w:pPr>
    </w:p>
    <w:p w:rsidR="00CC0E2A" w:rsidRPr="00D96ECE" w:rsidRDefault="00CC0E2A" w:rsidP="0030690D">
      <w:pPr>
        <w:pStyle w:val="2"/>
        <w:numPr>
          <w:ilvl w:val="0"/>
          <w:numId w:val="14"/>
        </w:numPr>
        <w:shd w:val="clear" w:color="auto" w:fill="auto"/>
        <w:spacing w:line="240" w:lineRule="auto"/>
        <w:ind w:left="709" w:right="2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налагодження належного водопостачання сільських населених пунктів</w:t>
      </w:r>
      <w:r w:rsidR="0030690D">
        <w:rPr>
          <w:sz w:val="28"/>
          <w:szCs w:val="28"/>
        </w:rPr>
        <w:t>,</w:t>
      </w:r>
      <w:r w:rsidRPr="00D96ECE">
        <w:rPr>
          <w:sz w:val="28"/>
          <w:szCs w:val="28"/>
        </w:rPr>
        <w:t xml:space="preserve"> залучення до оподаткування нових власників землі і землекористувачів, зростання надходжень до бюджету;</w:t>
      </w:r>
    </w:p>
    <w:p w:rsidR="00FF53CF" w:rsidRDefault="00CC0E2A" w:rsidP="0030690D">
      <w:pPr>
        <w:pStyle w:val="2"/>
        <w:numPr>
          <w:ilvl w:val="0"/>
          <w:numId w:val="14"/>
        </w:numPr>
        <w:shd w:val="clear" w:color="auto" w:fill="auto"/>
        <w:spacing w:line="240" w:lineRule="auto"/>
        <w:ind w:left="709" w:right="2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вільного доступу громадян населених пункті</w:t>
      </w:r>
      <w:r w:rsidR="008442F2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сільської ради до бази даних загальноукраїнського державного земельного кадастру; </w:t>
      </w:r>
    </w:p>
    <w:p w:rsidR="00CC0E2A" w:rsidRPr="00D96ECE" w:rsidRDefault="00CC0E2A" w:rsidP="0030690D">
      <w:pPr>
        <w:pStyle w:val="2"/>
        <w:numPr>
          <w:ilvl w:val="0"/>
          <w:numId w:val="14"/>
        </w:numPr>
        <w:shd w:val="clear" w:color="auto" w:fill="auto"/>
        <w:spacing w:line="240" w:lineRule="auto"/>
        <w:ind w:left="709" w:right="2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захисту населених пунктів від шкідливої дії води.</w:t>
      </w:r>
    </w:p>
    <w:p w:rsidR="00CC0E2A" w:rsidRPr="00D96ECE" w:rsidRDefault="00CC0E2A" w:rsidP="00D96ECE">
      <w:pPr>
        <w:pStyle w:val="40"/>
        <w:shd w:val="clear" w:color="auto" w:fill="auto"/>
        <w:spacing w:line="240" w:lineRule="auto"/>
        <w:ind w:left="40" w:firstLine="66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C94FFD" w:rsidRPr="00D96ECE" w:rsidRDefault="00C94FFD" w:rsidP="00D96ECE">
      <w:pPr>
        <w:pStyle w:val="40"/>
        <w:shd w:val="clear" w:color="auto" w:fill="auto"/>
        <w:spacing w:line="240" w:lineRule="auto"/>
        <w:ind w:left="40" w:firstLine="660"/>
        <w:rPr>
          <w:sz w:val="28"/>
          <w:szCs w:val="28"/>
        </w:rPr>
      </w:pPr>
    </w:p>
    <w:p w:rsidR="00CC0E2A" w:rsidRPr="00D96ECE" w:rsidRDefault="00CC0E2A" w:rsidP="008442F2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2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створення сприятливих умов для збалансованого розвитку агропромислового комплексу;</w:t>
      </w:r>
    </w:p>
    <w:p w:rsidR="00CC0E2A" w:rsidRPr="00D96ECE" w:rsidRDefault="00CC0E2A" w:rsidP="008442F2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26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економічного зростання в аграрному секторі економіки; як наслідок, покращення добробуту населення.</w:t>
      </w:r>
    </w:p>
    <w:p w:rsidR="00C94FFD" w:rsidRPr="00D96ECE" w:rsidRDefault="00C94FFD" w:rsidP="00D96ECE">
      <w:pPr>
        <w:rPr>
          <w:b/>
          <w:sz w:val="28"/>
          <w:szCs w:val="28"/>
          <w:lang w:eastAsia="en-US"/>
        </w:rPr>
      </w:pPr>
      <w:r w:rsidRPr="00D96ECE">
        <w:rPr>
          <w:b/>
          <w:sz w:val="28"/>
          <w:szCs w:val="28"/>
        </w:rPr>
        <w:br w:type="page"/>
      </w:r>
    </w:p>
    <w:p w:rsidR="00C94FFD" w:rsidRPr="00D96ECE" w:rsidRDefault="00C94FFD" w:rsidP="00D96ECE">
      <w:pPr>
        <w:pStyle w:val="40"/>
        <w:shd w:val="clear" w:color="auto" w:fill="auto"/>
        <w:tabs>
          <w:tab w:val="left" w:pos="2586"/>
        </w:tabs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3.2. Інвестиційна та будівельна діяльність </w:t>
      </w:r>
    </w:p>
    <w:p w:rsidR="00964FED" w:rsidRDefault="00964FED" w:rsidP="00D96ECE">
      <w:pPr>
        <w:pStyle w:val="40"/>
        <w:shd w:val="clear" w:color="auto" w:fill="auto"/>
        <w:tabs>
          <w:tab w:val="left" w:pos="2586"/>
        </w:tabs>
        <w:spacing w:line="240" w:lineRule="auto"/>
        <w:rPr>
          <w:sz w:val="28"/>
          <w:szCs w:val="28"/>
        </w:rPr>
      </w:pPr>
    </w:p>
    <w:p w:rsidR="00C94FFD" w:rsidRDefault="00C94FFD" w:rsidP="00D96ECE">
      <w:pPr>
        <w:pStyle w:val="40"/>
        <w:shd w:val="clear" w:color="auto" w:fill="auto"/>
        <w:tabs>
          <w:tab w:val="left" w:pos="2586"/>
        </w:tabs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D96ECE" w:rsidRPr="00F250CD">
        <w:rPr>
          <w:sz w:val="28"/>
          <w:szCs w:val="28"/>
          <w:lang w:val="ru-RU"/>
        </w:rPr>
        <w:t xml:space="preserve">6 </w:t>
      </w:r>
      <w:r w:rsidRPr="00D96ECE">
        <w:rPr>
          <w:sz w:val="28"/>
          <w:szCs w:val="28"/>
        </w:rPr>
        <w:t>рік:</w:t>
      </w:r>
    </w:p>
    <w:p w:rsidR="00964FED" w:rsidRPr="00D96ECE" w:rsidRDefault="00964FED" w:rsidP="00D96ECE">
      <w:pPr>
        <w:pStyle w:val="40"/>
        <w:shd w:val="clear" w:color="auto" w:fill="auto"/>
        <w:tabs>
          <w:tab w:val="left" w:pos="2586"/>
        </w:tabs>
        <w:spacing w:line="240" w:lineRule="auto"/>
        <w:rPr>
          <w:sz w:val="28"/>
          <w:szCs w:val="28"/>
        </w:rPr>
      </w:pPr>
    </w:p>
    <w:p w:rsidR="00C94FFD" w:rsidRPr="00D96ECE" w:rsidRDefault="00C94FFD" w:rsidP="00F6313C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709" w:right="26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сприятливого інвестиційного середовища, залучення фінансових ресурсів для реалізації інвестиційних проектів, у тому числі у соціальній сфері;</w:t>
      </w:r>
    </w:p>
    <w:p w:rsidR="00C94FFD" w:rsidRPr="00D96ECE" w:rsidRDefault="00C94FFD" w:rsidP="00F6313C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709" w:right="260" w:hanging="283"/>
        <w:rPr>
          <w:sz w:val="28"/>
          <w:szCs w:val="28"/>
        </w:rPr>
      </w:pPr>
      <w:r w:rsidRPr="00D96ECE">
        <w:rPr>
          <w:sz w:val="28"/>
          <w:szCs w:val="28"/>
        </w:rPr>
        <w:t>формування позитивного іміджу сільської ради та його популяризації серед вітчизняних та іноземних інвесторів;</w:t>
      </w:r>
    </w:p>
    <w:p w:rsidR="00C94FFD" w:rsidRPr="00D96ECE" w:rsidRDefault="00C94FFD" w:rsidP="00F6313C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709" w:right="260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використання фінансових ресурсів для будівництва і модернізації першочергових об’єктів соціальної інфраструктури.</w:t>
      </w:r>
    </w:p>
    <w:p w:rsidR="00C94FFD" w:rsidRPr="00D96ECE" w:rsidRDefault="00C94FFD" w:rsidP="00D96ECE">
      <w:pPr>
        <w:pStyle w:val="2"/>
        <w:shd w:val="clear" w:color="auto" w:fill="auto"/>
        <w:spacing w:line="240" w:lineRule="auto"/>
        <w:ind w:left="40" w:right="260" w:firstLine="660"/>
        <w:jc w:val="both"/>
        <w:rPr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056"/>
        <w:gridCol w:w="3180"/>
        <w:gridCol w:w="425"/>
      </w:tblGrid>
      <w:tr w:rsidR="00FA12E2" w:rsidRPr="00D96ECE" w:rsidTr="00FE1B4A">
        <w:trPr>
          <w:trHeight w:hRule="exact"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146" w:right="21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  <w:tr w:rsidR="00FA12E2" w:rsidRPr="00D96ECE" w:rsidTr="00FE1B4A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18301E">
            <w:pPr>
              <w:pStyle w:val="190"/>
              <w:shd w:val="clear" w:color="auto" w:fill="auto"/>
              <w:spacing w:before="0" w:line="240" w:lineRule="auto"/>
              <w:ind w:left="146" w:right="21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Забезпечення виконання заходів програми інвестиційного розвитку району на 201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- 20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  <w:tr w:rsidR="00FA12E2" w:rsidRPr="00D96ECE" w:rsidTr="00FE1B4A">
        <w:trPr>
          <w:trHeight w:hRule="exact" w:val="2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146" w:right="21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Визначення та документальне оформлення земельних ділянок і майнових комплексів (з прив’язкою до існуючих і перспективних шляхів сполучення, інженерних комунікацій), які можуть бути запропоновані потенційним інвесторам для реалізації пріоритетних проектів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  <w:tr w:rsidR="00FA12E2" w:rsidRPr="00D96ECE" w:rsidTr="00FE1B4A">
        <w:trPr>
          <w:trHeight w:hRule="exact" w:val="2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146" w:right="21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Підготовка інвестиційних проектів і бізнес-планів та подання їх для участі у міжнар</w:t>
            </w:r>
            <w:r w:rsidR="008442F2">
              <w:rPr>
                <w:rStyle w:val="1913pt"/>
                <w:color w:val="auto"/>
                <w:sz w:val="28"/>
                <w:szCs w:val="28"/>
              </w:rPr>
              <w:t>одних та вітчизняних конкурсах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8442F2">
              <w:rPr>
                <w:rStyle w:val="1913pt"/>
                <w:color w:val="auto"/>
                <w:sz w:val="28"/>
                <w:szCs w:val="28"/>
              </w:rPr>
              <w:t xml:space="preserve">, 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Рівненська агенція із залучення інвестицій та обслуговування інвесторів  (за згодою)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  <w:tr w:rsidR="00FA12E2" w:rsidRPr="00D96ECE" w:rsidTr="00FE1B4A">
        <w:trPr>
          <w:trHeight w:hRule="exact" w:val="19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18301E">
            <w:pPr>
              <w:pStyle w:val="190"/>
              <w:shd w:val="clear" w:color="auto" w:fill="auto"/>
              <w:spacing w:before="0" w:line="240" w:lineRule="auto"/>
              <w:ind w:left="146" w:right="21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Реалізація програми реконструкції та ремонту сільських доріг та вулиць у Рівненській області на 201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- 20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FD" w:rsidRPr="0018301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Відділ містобудування, архітектури та </w:t>
            </w:r>
            <w:proofErr w:type="spellStart"/>
            <w:r w:rsidRPr="0018301E">
              <w:rPr>
                <w:rStyle w:val="1913pt"/>
                <w:color w:val="auto"/>
                <w:sz w:val="28"/>
                <w:szCs w:val="28"/>
              </w:rPr>
              <w:t>житлово-</w:t>
            </w:r>
            <w:proofErr w:type="spellEnd"/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комунального го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сподарства райдержадміністрації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  <w:tr w:rsidR="00FA12E2" w:rsidRPr="00D96ECE" w:rsidTr="00FE1B4A">
        <w:trPr>
          <w:trHeight w:hRule="exact" w:val="10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146" w:right="21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завдань програми будівництва, реконструкції дошкільних навчальних закладів області на 2013-2017 роки.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рада,</w:t>
            </w:r>
          </w:p>
          <w:p w:rsidR="00C94FFD" w:rsidRPr="00D96ECE" w:rsidRDefault="00C94FFD" w:rsidP="002A2E18">
            <w:pPr>
              <w:pStyle w:val="190"/>
              <w:shd w:val="clear" w:color="auto" w:fill="auto"/>
              <w:spacing w:before="0" w:line="240" w:lineRule="auto"/>
              <w:ind w:left="52" w:right="22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FD" w:rsidRPr="00D96ECE" w:rsidRDefault="00C94FFD" w:rsidP="00D96ECE">
            <w:pPr>
              <w:rPr>
                <w:sz w:val="28"/>
                <w:szCs w:val="28"/>
              </w:rPr>
            </w:pPr>
          </w:p>
        </w:tc>
      </w:tr>
    </w:tbl>
    <w:p w:rsidR="00C94FFD" w:rsidRPr="00D96ECE" w:rsidRDefault="00C94FFD" w:rsidP="00D96ECE">
      <w:pPr>
        <w:pStyle w:val="2"/>
        <w:shd w:val="clear" w:color="auto" w:fill="auto"/>
        <w:spacing w:line="240" w:lineRule="auto"/>
        <w:ind w:left="40" w:right="260" w:firstLine="660"/>
        <w:jc w:val="both"/>
        <w:rPr>
          <w:sz w:val="28"/>
          <w:szCs w:val="28"/>
        </w:rPr>
      </w:pPr>
    </w:p>
    <w:p w:rsidR="00C94FFD" w:rsidRDefault="00C94FFD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  <w:r w:rsidRPr="00D96ECE">
        <w:rPr>
          <w:sz w:val="28"/>
          <w:szCs w:val="28"/>
        </w:rPr>
        <w:lastRenderedPageBreak/>
        <w:t>Очікуваний результат</w:t>
      </w:r>
    </w:p>
    <w:p w:rsidR="002A2E18" w:rsidRPr="002A2E18" w:rsidRDefault="002A2E18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C94FFD" w:rsidRPr="00D96ECE" w:rsidRDefault="00C94FFD" w:rsidP="00956CE3">
      <w:pPr>
        <w:pStyle w:val="22"/>
        <w:numPr>
          <w:ilvl w:val="0"/>
          <w:numId w:val="16"/>
        </w:numPr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зростання обсягу інвестицій в основний капітал за рахунок усіх джерел фінансування;</w:t>
      </w:r>
    </w:p>
    <w:p w:rsidR="00C94FFD" w:rsidRPr="00D96ECE" w:rsidRDefault="00C94FFD" w:rsidP="00956CE3">
      <w:pPr>
        <w:pStyle w:val="42"/>
        <w:numPr>
          <w:ilvl w:val="0"/>
          <w:numId w:val="16"/>
        </w:numPr>
        <w:shd w:val="clear" w:color="auto" w:fill="auto"/>
        <w:spacing w:line="240" w:lineRule="auto"/>
        <w:rPr>
          <w:b w:val="0"/>
          <w:sz w:val="28"/>
          <w:szCs w:val="28"/>
        </w:rPr>
      </w:pPr>
      <w:r w:rsidRPr="00D96ECE">
        <w:rPr>
          <w:b w:val="0"/>
          <w:sz w:val="28"/>
          <w:szCs w:val="28"/>
        </w:rPr>
        <w:t>забезпечення першочергового спрямування бюджетних коштів на завершення будівництва та реконструкції об'єктів з високим ступенем будівельної готовності.</w:t>
      </w:r>
    </w:p>
    <w:p w:rsidR="00C94FFD" w:rsidRPr="00D96ECE" w:rsidRDefault="00C94FFD" w:rsidP="00D96ECE">
      <w:pPr>
        <w:rPr>
          <w:bCs/>
          <w:sz w:val="28"/>
          <w:szCs w:val="28"/>
          <w:lang w:eastAsia="en-US"/>
        </w:rPr>
      </w:pPr>
      <w:r w:rsidRPr="00D96ECE">
        <w:rPr>
          <w:b/>
          <w:sz w:val="28"/>
          <w:szCs w:val="28"/>
        </w:rPr>
        <w:br w:type="page"/>
      </w:r>
    </w:p>
    <w:p w:rsidR="00FA12E2" w:rsidRPr="00D96ECE" w:rsidRDefault="00FA12E2" w:rsidP="00956CE3">
      <w:pPr>
        <w:pStyle w:val="40"/>
        <w:numPr>
          <w:ilvl w:val="1"/>
          <w:numId w:val="17"/>
        </w:numPr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Житлове будівництво</w:t>
      </w:r>
    </w:p>
    <w:p w:rsidR="00FA12E2" w:rsidRPr="00D96ECE" w:rsidRDefault="00FA12E2" w:rsidP="00D96ECE">
      <w:pPr>
        <w:pStyle w:val="2"/>
        <w:shd w:val="clear" w:color="auto" w:fill="auto"/>
        <w:spacing w:line="240" w:lineRule="auto"/>
        <w:ind w:firstLine="720"/>
        <w:jc w:val="both"/>
        <w:rPr>
          <w:rStyle w:val="af3"/>
          <w:color w:val="auto"/>
          <w:sz w:val="28"/>
          <w:szCs w:val="28"/>
        </w:rPr>
      </w:pPr>
    </w:p>
    <w:p w:rsidR="00FA12E2" w:rsidRDefault="00FA12E2" w:rsidP="00D96ECE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D96ECE">
        <w:rPr>
          <w:rStyle w:val="af3"/>
          <w:color w:val="auto"/>
          <w:sz w:val="28"/>
          <w:szCs w:val="28"/>
        </w:rPr>
        <w:t xml:space="preserve">Основна ціль на 2016 рік </w:t>
      </w:r>
      <w:r w:rsidRPr="00D96ECE">
        <w:rPr>
          <w:sz w:val="28"/>
          <w:szCs w:val="28"/>
        </w:rPr>
        <w:t>- реалізація Програми здешевлення вартості іпотечних кредитів для забезпечення доступним житлом громадян, які потребують поліпшення житлових умов та Програми будівництва (придбання) доступного житла.</w:t>
      </w:r>
    </w:p>
    <w:p w:rsidR="00244E9E" w:rsidRPr="00D96ECE" w:rsidRDefault="00244E9E" w:rsidP="00D96ECE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CC0E2A" w:rsidRPr="00D96ECE" w:rsidRDefault="00FA12E2" w:rsidP="00D96ECE">
      <w:pPr>
        <w:pStyle w:val="4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" w:name="bookmark7"/>
      <w:r w:rsidRPr="00D96ECE">
        <w:rPr>
          <w:sz w:val="28"/>
          <w:szCs w:val="28"/>
        </w:rPr>
        <w:t>Основні завдання та заходи на 2016 рік</w:t>
      </w:r>
      <w:bookmarkEnd w:id="2"/>
    </w:p>
    <w:p w:rsidR="00FA12E2" w:rsidRPr="00D96ECE" w:rsidRDefault="00FA12E2" w:rsidP="00D96ECE">
      <w:pPr>
        <w:pStyle w:val="4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771"/>
        <w:gridCol w:w="41"/>
        <w:gridCol w:w="2693"/>
        <w:gridCol w:w="243"/>
      </w:tblGrid>
      <w:tr w:rsidR="00FA12E2" w:rsidRPr="00D96ECE" w:rsidTr="0042188B">
        <w:tc>
          <w:tcPr>
            <w:tcW w:w="0" w:type="auto"/>
            <w:shd w:val="clear" w:color="auto" w:fill="auto"/>
          </w:tcPr>
          <w:p w:rsidR="00FA12E2" w:rsidRPr="00D96ECE" w:rsidRDefault="00FA12E2" w:rsidP="0042188B">
            <w:pPr>
              <w:keepNext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№ пор.</w:t>
            </w:r>
          </w:p>
        </w:tc>
        <w:tc>
          <w:tcPr>
            <w:tcW w:w="5771" w:type="dxa"/>
            <w:shd w:val="clear" w:color="auto" w:fill="auto"/>
          </w:tcPr>
          <w:p w:rsidR="00FA12E2" w:rsidRPr="00D96ECE" w:rsidRDefault="00FA12E2" w:rsidP="00D96ECE">
            <w:pPr>
              <w:keepNext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Завдання та заходи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A12E2" w:rsidRPr="00D96ECE" w:rsidRDefault="00FA12E2" w:rsidP="00D96ECE">
            <w:pPr>
              <w:keepNext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FA12E2" w:rsidRPr="00D96ECE" w:rsidTr="0042188B">
        <w:trPr>
          <w:trHeight w:val="1329"/>
        </w:trPr>
        <w:tc>
          <w:tcPr>
            <w:tcW w:w="0" w:type="auto"/>
            <w:shd w:val="clear" w:color="auto" w:fill="auto"/>
          </w:tcPr>
          <w:p w:rsidR="00FA12E2" w:rsidRPr="00D96ECE" w:rsidRDefault="0018301E" w:rsidP="0042188B">
            <w:pPr>
              <w:pStyle w:val="a4"/>
              <w:keepNext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771" w:type="dxa"/>
            <w:shd w:val="clear" w:color="auto" w:fill="auto"/>
          </w:tcPr>
          <w:p w:rsidR="00FA12E2" w:rsidRPr="00D96ECE" w:rsidRDefault="00FA12E2" w:rsidP="00E71ECD">
            <w:pPr>
              <w:pStyle w:val="a4"/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Реалізація завдань Програми будівництва (придбання) доступного житл</w:t>
            </w:r>
            <w:r w:rsidR="001D07E2">
              <w:rPr>
                <w:rFonts w:ascii="Times New Roman" w:hAnsi="Times New Roman" w:cs="Times New Roman"/>
              </w:rPr>
              <w:t>а у Рівненській області на 2010-</w:t>
            </w:r>
            <w:r w:rsidRPr="00D96ECE">
              <w:rPr>
                <w:rFonts w:ascii="Times New Roman" w:hAnsi="Times New Roman" w:cs="Times New Roman"/>
              </w:rPr>
              <w:t>2017 роки: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A12E2" w:rsidRPr="00D96ECE" w:rsidRDefault="00FA12E2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bCs/>
                <w:sz w:val="28"/>
                <w:szCs w:val="28"/>
              </w:rPr>
              <w:t xml:space="preserve">Сільська рада, </w:t>
            </w:r>
          </w:p>
          <w:p w:rsidR="00FA12E2" w:rsidRPr="002A2E18" w:rsidRDefault="001D07E2" w:rsidP="00D96EC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сільської </w:t>
            </w:r>
            <w:r w:rsidR="00FA12E2" w:rsidRPr="00D96ECE">
              <w:rPr>
                <w:sz w:val="28"/>
                <w:szCs w:val="28"/>
              </w:rPr>
              <w:t>ради</w:t>
            </w:r>
            <w:r w:rsidR="002A2E18">
              <w:rPr>
                <w:sz w:val="28"/>
                <w:szCs w:val="28"/>
              </w:rPr>
              <w:t>,</w:t>
            </w:r>
          </w:p>
          <w:p w:rsidR="00FA12E2" w:rsidRPr="00D96ECE" w:rsidRDefault="00FA12E2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суб’єкти господарювання</w:t>
            </w:r>
          </w:p>
        </w:tc>
      </w:tr>
      <w:tr w:rsidR="0018301E" w:rsidRPr="00D96ECE" w:rsidTr="0042188B">
        <w:trPr>
          <w:trHeight w:val="1373"/>
        </w:trPr>
        <w:tc>
          <w:tcPr>
            <w:tcW w:w="0" w:type="auto"/>
            <w:shd w:val="clear" w:color="auto" w:fill="auto"/>
          </w:tcPr>
          <w:p w:rsidR="0018301E" w:rsidRPr="00D96ECE" w:rsidRDefault="0018301E" w:rsidP="0018301E">
            <w:pPr>
              <w:pStyle w:val="a4"/>
              <w:keepNext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771" w:type="dxa"/>
            <w:shd w:val="clear" w:color="auto" w:fill="auto"/>
          </w:tcPr>
          <w:p w:rsidR="0018301E" w:rsidRPr="00D96ECE" w:rsidRDefault="0018301E" w:rsidP="00E71ECD">
            <w:pPr>
              <w:pStyle w:val="a4"/>
              <w:keepNext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D96ECE">
              <w:rPr>
                <w:rFonts w:ascii="Times New Roman" w:hAnsi="Times New Roman" w:cs="Times New Roman"/>
              </w:rPr>
              <w:t>нформування громадян, які перебувають на квартирному обліку, щодо участі у програмі будівництва (придбання) доступного житла, та порядку надання державної підтримки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bCs/>
                <w:sz w:val="28"/>
                <w:szCs w:val="28"/>
              </w:rPr>
              <w:t xml:space="preserve">Сільська рада, </w:t>
            </w:r>
          </w:p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 комітет сільської  ради</w:t>
            </w:r>
          </w:p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 xml:space="preserve"> </w:t>
            </w:r>
          </w:p>
        </w:tc>
      </w:tr>
      <w:tr w:rsidR="0018301E" w:rsidRPr="00D96ECE" w:rsidTr="0042188B">
        <w:trPr>
          <w:trHeight w:val="1176"/>
        </w:trPr>
        <w:tc>
          <w:tcPr>
            <w:tcW w:w="0" w:type="auto"/>
            <w:shd w:val="clear" w:color="auto" w:fill="auto"/>
          </w:tcPr>
          <w:p w:rsidR="0018301E" w:rsidRPr="00D96ECE" w:rsidRDefault="0018301E" w:rsidP="0018301E">
            <w:pPr>
              <w:pStyle w:val="a4"/>
              <w:keepNext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6ECE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771" w:type="dxa"/>
            <w:shd w:val="clear" w:color="auto" w:fill="auto"/>
          </w:tcPr>
          <w:p w:rsidR="0018301E" w:rsidRPr="00D96ECE" w:rsidRDefault="0018301E" w:rsidP="00E71ECD">
            <w:pPr>
              <w:keepNext/>
              <w:ind w:hanging="36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Виділення земельних ділянок під будівництво доступного житла з обов’язковим зазначенням таких ділянок у генеральних планах населених пунктів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bCs/>
                <w:sz w:val="28"/>
                <w:szCs w:val="28"/>
              </w:rPr>
              <w:t xml:space="preserve">Сільська рада, </w:t>
            </w:r>
          </w:p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 комітет сільської  ради</w:t>
            </w:r>
          </w:p>
          <w:p w:rsidR="0018301E" w:rsidRPr="00D96ECE" w:rsidRDefault="0018301E" w:rsidP="00D96ECE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301E" w:rsidRPr="00D96ECE" w:rsidTr="0042188B">
        <w:tc>
          <w:tcPr>
            <w:tcW w:w="0" w:type="auto"/>
            <w:shd w:val="clear" w:color="auto" w:fill="auto"/>
          </w:tcPr>
          <w:p w:rsidR="0018301E" w:rsidRPr="00D96ECE" w:rsidRDefault="0018301E" w:rsidP="0018301E">
            <w:pPr>
              <w:pStyle w:val="a4"/>
              <w:keepNext/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6ECE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771" w:type="dxa"/>
            <w:shd w:val="clear" w:color="auto" w:fill="auto"/>
          </w:tcPr>
          <w:p w:rsidR="0018301E" w:rsidRPr="00D96ECE" w:rsidRDefault="0018301E" w:rsidP="00E71ECD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Сприяння забезпеченню житлом окремих категорій громадян шляхом пільгового житлового кредитування індивідуальних сільських забудовників та молодих сімей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bCs/>
                <w:sz w:val="28"/>
                <w:szCs w:val="28"/>
              </w:rPr>
              <w:t xml:space="preserve">Сільська рада, </w:t>
            </w:r>
          </w:p>
          <w:p w:rsidR="0018301E" w:rsidRPr="00D96ECE" w:rsidRDefault="0018301E" w:rsidP="00D96ECE">
            <w:pPr>
              <w:keepNext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  комітет сільської  ради</w:t>
            </w:r>
          </w:p>
          <w:p w:rsidR="0018301E" w:rsidRPr="00D96ECE" w:rsidRDefault="0018301E" w:rsidP="00D96ECE">
            <w:pPr>
              <w:keepNext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keepNext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Розробка та реалізація програми благоустрою населених пунктів сільської ради.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Приведення тарифів на житлово-комунальні послуги до економічно обґрунтованого рівня, який має включати інвестиційну складову для забезпечення підвищення якості надання таких послуг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Запровадження ефективних форм управління житл</w:t>
            </w:r>
            <w:r>
              <w:rPr>
                <w:sz w:val="28"/>
                <w:szCs w:val="28"/>
              </w:rPr>
              <w:t>овим фондом шляхом утворення об</w:t>
            </w:r>
            <w:r w:rsidRPr="001D07E2">
              <w:rPr>
                <w:sz w:val="28"/>
                <w:szCs w:val="28"/>
              </w:rPr>
              <w:t>’</w:t>
            </w:r>
            <w:r w:rsidRPr="00D96ECE">
              <w:rPr>
                <w:sz w:val="28"/>
                <w:szCs w:val="28"/>
              </w:rPr>
              <w:t>єднання кол</w:t>
            </w:r>
            <w:r>
              <w:rPr>
                <w:sz w:val="28"/>
                <w:szCs w:val="28"/>
              </w:rPr>
              <w:t>ективу співвласників багатоквартирного</w:t>
            </w:r>
            <w:r w:rsidRPr="00D96ECE">
              <w:rPr>
                <w:sz w:val="28"/>
                <w:szCs w:val="28"/>
              </w:rPr>
              <w:t xml:space="preserve"> будинку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 xml:space="preserve">Проведення капітального та поточного ремонту житлового фонду, реконструкція і </w:t>
            </w:r>
            <w:r w:rsidRPr="00D96ECE">
              <w:rPr>
                <w:sz w:val="28"/>
                <w:szCs w:val="28"/>
              </w:rPr>
              <w:lastRenderedPageBreak/>
              <w:t>будівництво мереж  водопостачання та водовідведення.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lastRenderedPageBreak/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Реалізація заходів з поетапного оснащення житлового фонду засобами обліку та регулювання споживання води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</w:p>
        </w:tc>
      </w:tr>
      <w:tr w:rsidR="0018301E" w:rsidRPr="00D96ECE" w:rsidTr="0042188B">
        <w:trPr>
          <w:gridAfter w:val="1"/>
          <w:wAfter w:w="24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18301E">
            <w:pPr>
              <w:tabs>
                <w:tab w:val="num" w:pos="900"/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E71ECD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Реалізація інвестиційних проектів з  технічного переоснащення котельні сільської ради,    реконструкції та капітального ремонту систем централізованого  водопостачання та водовідведення.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ECE">
              <w:rPr>
                <w:rFonts w:ascii="Times New Roman" w:hAnsi="Times New Roman" w:cs="Times New Roman"/>
              </w:rPr>
              <w:t>Виконавчий комітет сільської ради</w:t>
            </w: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8301E" w:rsidRPr="00D96ECE" w:rsidRDefault="0018301E" w:rsidP="00D96EC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2E2" w:rsidRPr="00D96ECE" w:rsidRDefault="00FA12E2" w:rsidP="00D96ECE">
      <w:pPr>
        <w:ind w:firstLine="709"/>
        <w:rPr>
          <w:b/>
          <w:sz w:val="28"/>
          <w:szCs w:val="28"/>
        </w:rPr>
      </w:pPr>
    </w:p>
    <w:p w:rsidR="00FA12E2" w:rsidRDefault="00FA12E2" w:rsidP="0042188B">
      <w:pPr>
        <w:ind w:firstLine="709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Очікуваний  результат:</w:t>
      </w:r>
    </w:p>
    <w:p w:rsidR="0042188B" w:rsidRPr="00D96ECE" w:rsidRDefault="0042188B" w:rsidP="00D96ECE">
      <w:pPr>
        <w:ind w:firstLine="709"/>
        <w:rPr>
          <w:b/>
          <w:sz w:val="28"/>
          <w:szCs w:val="28"/>
        </w:rPr>
      </w:pPr>
    </w:p>
    <w:p w:rsidR="00FA12E2" w:rsidRPr="00DA79EC" w:rsidRDefault="00FA12E2" w:rsidP="00F6313C">
      <w:pPr>
        <w:pStyle w:val="ad"/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DA79EC">
        <w:rPr>
          <w:sz w:val="28"/>
          <w:szCs w:val="28"/>
        </w:rPr>
        <w:t>створення об’єднання с</w:t>
      </w:r>
      <w:r w:rsidR="001D07E2" w:rsidRPr="00DA79EC">
        <w:rPr>
          <w:sz w:val="28"/>
          <w:szCs w:val="28"/>
        </w:rPr>
        <w:t xml:space="preserve">піввласників багатоквартирного </w:t>
      </w:r>
      <w:r w:rsidRPr="00DA79EC">
        <w:rPr>
          <w:sz w:val="28"/>
          <w:szCs w:val="28"/>
        </w:rPr>
        <w:t>житлового будинку з утримання та обслуговування житлового фонд</w:t>
      </w:r>
      <w:r w:rsidR="001D07E2" w:rsidRPr="00DA79EC">
        <w:rPr>
          <w:sz w:val="28"/>
          <w:szCs w:val="28"/>
        </w:rPr>
        <w:t xml:space="preserve">у </w:t>
      </w:r>
      <w:r w:rsidRPr="00DA79EC">
        <w:rPr>
          <w:sz w:val="28"/>
          <w:szCs w:val="28"/>
        </w:rPr>
        <w:t>в селі Грушвиця Перша вул.</w:t>
      </w:r>
      <w:r w:rsidR="00964FED" w:rsidRPr="00DA79EC">
        <w:rPr>
          <w:sz w:val="28"/>
          <w:szCs w:val="28"/>
        </w:rPr>
        <w:t xml:space="preserve"> </w:t>
      </w:r>
      <w:r w:rsidRPr="00DA79EC">
        <w:rPr>
          <w:sz w:val="28"/>
          <w:szCs w:val="28"/>
        </w:rPr>
        <w:t>Шкільна,13</w:t>
      </w:r>
    </w:p>
    <w:p w:rsidR="00FA12E2" w:rsidRPr="00DA79EC" w:rsidRDefault="001D07E2" w:rsidP="00F6313C">
      <w:pPr>
        <w:pStyle w:val="ad"/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DA79EC">
        <w:rPr>
          <w:sz w:val="28"/>
          <w:szCs w:val="28"/>
        </w:rPr>
        <w:t xml:space="preserve">оснащення </w:t>
      </w:r>
      <w:r w:rsidR="00FA12E2" w:rsidRPr="00DA79EC">
        <w:rPr>
          <w:sz w:val="28"/>
          <w:szCs w:val="28"/>
        </w:rPr>
        <w:t>квартир житлового фонду лічильниками холодної води.</w:t>
      </w:r>
    </w:p>
    <w:p w:rsidR="00FA12E2" w:rsidRPr="00D96ECE" w:rsidRDefault="00FA12E2" w:rsidP="00D96ECE">
      <w:pPr>
        <w:rPr>
          <w:bCs/>
          <w:sz w:val="28"/>
          <w:szCs w:val="28"/>
          <w:lang w:eastAsia="en-US"/>
        </w:rPr>
      </w:pPr>
      <w:r w:rsidRPr="00D96ECE">
        <w:rPr>
          <w:b/>
          <w:sz w:val="28"/>
          <w:szCs w:val="28"/>
        </w:rPr>
        <w:br w:type="page"/>
      </w:r>
    </w:p>
    <w:p w:rsidR="00FA12E2" w:rsidRPr="00D96ECE" w:rsidRDefault="00FA12E2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3.4. Реформування та технічне переоснащення житлово-комунального господарства</w:t>
      </w:r>
    </w:p>
    <w:p w:rsidR="00DA79EC" w:rsidRDefault="00DA79EC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FA12E2" w:rsidRDefault="00FA12E2" w:rsidP="00DA79E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D96ECE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</w:p>
    <w:p w:rsidR="00DA79EC" w:rsidRPr="00D96ECE" w:rsidRDefault="00DA79EC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FA12E2" w:rsidRPr="00D96ECE" w:rsidRDefault="00FA12E2" w:rsidP="00F6313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модернізація основних фондів житлово-комунального господарства, реалізація комплексу заходів з енергозбереження;</w:t>
      </w:r>
    </w:p>
    <w:p w:rsidR="00FA12E2" w:rsidRDefault="00FA12E2" w:rsidP="00F6313C">
      <w:pPr>
        <w:pStyle w:val="2"/>
        <w:numPr>
          <w:ilvl w:val="0"/>
          <w:numId w:val="33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запровадження ефективних форм обслуговування житлового фонду.</w:t>
      </w:r>
    </w:p>
    <w:p w:rsidR="00DA79EC" w:rsidRPr="00D96ECE" w:rsidRDefault="00DA79EC" w:rsidP="00D96ECE">
      <w:pPr>
        <w:pStyle w:val="2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FA12E2" w:rsidRDefault="00FA12E2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="00D96ECE" w:rsidRPr="00D96ECE">
        <w:rPr>
          <w:sz w:val="28"/>
          <w:szCs w:val="28"/>
          <w:lang w:val="ru-RU"/>
        </w:rPr>
        <w:t>6</w:t>
      </w:r>
      <w:r w:rsidRPr="00D96ECE">
        <w:rPr>
          <w:sz w:val="28"/>
          <w:szCs w:val="28"/>
        </w:rPr>
        <w:t xml:space="preserve"> рік</w:t>
      </w:r>
    </w:p>
    <w:p w:rsidR="00FA12E2" w:rsidRPr="00D96ECE" w:rsidRDefault="00FA12E2" w:rsidP="00D96ECE">
      <w:pPr>
        <w:pStyle w:val="2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237"/>
        <w:gridCol w:w="2693"/>
      </w:tblGrid>
      <w:tr w:rsidR="00FA12E2" w:rsidRPr="00D96ECE" w:rsidTr="00792BD5">
        <w:trPr>
          <w:trHeight w:hRule="exact" w:val="6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1D07E2" w:rsidRPr="00D96ECE" w:rsidTr="00792BD5">
        <w:trPr>
          <w:trHeight w:hRule="exact" w:val="1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E71ECD">
            <w:pPr>
              <w:pStyle w:val="190"/>
              <w:shd w:val="clear" w:color="auto" w:fill="auto"/>
              <w:spacing w:before="0" w:line="240" w:lineRule="auto"/>
              <w:ind w:left="73" w:right="132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 xml:space="preserve">Запровадження ефективних </w:t>
            </w:r>
            <w:r w:rsidR="001D07E2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форм управління житловим фондом – ст</w:t>
            </w: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ворення об’єднань співвласників</w:t>
            </w:r>
            <w:r w:rsidR="00190CDC" w:rsidRPr="00D96ECE">
              <w:rPr>
                <w:bCs/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багатоквартирних житлових будинків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1D07E2" w:rsidRPr="00D96ECE" w:rsidTr="00792BD5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18301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18301E" w:rsidRDefault="00FA12E2" w:rsidP="00E71ECD">
            <w:pPr>
              <w:pStyle w:val="190"/>
              <w:shd w:val="clear" w:color="auto" w:fill="auto"/>
              <w:spacing w:before="0" w:line="240" w:lineRule="auto"/>
              <w:ind w:left="73" w:right="132"/>
              <w:rPr>
                <w:bCs/>
                <w:sz w:val="28"/>
                <w:szCs w:val="28"/>
              </w:rPr>
            </w:pPr>
            <w:r w:rsidRPr="0018301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Сприяння в проведенні обласного конкурсу «Населений пункт найкращого благоустрою та підтримки громадського порядку»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Cs/>
                <w:sz w:val="28"/>
                <w:szCs w:val="28"/>
              </w:rPr>
            </w:pPr>
            <w:r w:rsidRPr="0018301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964FED" w:rsidRPr="00D96ECE" w:rsidTr="00792BD5">
        <w:trPr>
          <w:trHeight w:hRule="exact" w:val="1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E71ECD">
            <w:pPr>
              <w:pStyle w:val="190"/>
              <w:shd w:val="clear" w:color="auto" w:fill="auto"/>
              <w:spacing w:before="0" w:line="240" w:lineRule="auto"/>
              <w:ind w:left="73" w:right="132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Реалізація інвестиційних проектів з технічного переоснащення об</w:t>
            </w:r>
            <w:r w:rsidR="00792BD5" w:rsidRPr="00792BD5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  <w:lang w:val="ru-RU"/>
              </w:rPr>
              <w:t>’</w:t>
            </w:r>
            <w:proofErr w:type="spellStart"/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єктів</w:t>
            </w:r>
            <w:proofErr w:type="spellEnd"/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 xml:space="preserve"> житлово-комунального господарства та переведення низки котелень з природного газу на альтернативне паливо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1D07E2" w:rsidRPr="00D96ECE" w:rsidTr="00792BD5">
        <w:trPr>
          <w:trHeight w:hRule="exact"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2E2" w:rsidRPr="00D96ECE" w:rsidRDefault="00FA12E2" w:rsidP="00E71ECD">
            <w:pPr>
              <w:pStyle w:val="190"/>
              <w:shd w:val="clear" w:color="auto" w:fill="auto"/>
              <w:spacing w:before="0" w:line="240" w:lineRule="auto"/>
              <w:ind w:left="73" w:right="132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Реалізація заходів Загальнодержавної програми «Питна вода України»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FA12E2" w:rsidRPr="00D96ECE" w:rsidTr="00E71ECD">
        <w:trPr>
          <w:trHeight w:hRule="exact"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2E2" w:rsidRPr="00D96ECE" w:rsidRDefault="00FA12E2" w:rsidP="00792BD5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2E2" w:rsidRPr="00D96ECE" w:rsidRDefault="00FA12E2" w:rsidP="00E71ECD">
            <w:pPr>
              <w:pStyle w:val="190"/>
              <w:shd w:val="clear" w:color="auto" w:fill="auto"/>
              <w:spacing w:before="0" w:line="240" w:lineRule="auto"/>
              <w:ind w:left="73" w:right="132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Реалізація заходів з поетапного</w:t>
            </w:r>
            <w:r w:rsidR="00E71ECD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 w:rsidR="00E71ECD">
              <w:rPr>
                <w:rStyle w:val="1913pt"/>
                <w:color w:val="auto"/>
                <w:sz w:val="28"/>
                <w:szCs w:val="28"/>
              </w:rPr>
              <w:t>о</w:t>
            </w:r>
            <w:r w:rsidR="00E71ECD" w:rsidRPr="00D96ECE">
              <w:rPr>
                <w:rStyle w:val="1913pt"/>
                <w:color w:val="auto"/>
                <w:sz w:val="28"/>
                <w:szCs w:val="28"/>
              </w:rPr>
              <w:t>снащення житлового фонду засобами обліку та регулювання споживання води і теплової енергії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2E2" w:rsidRPr="00D96ECE" w:rsidRDefault="00FA12E2" w:rsidP="00D96ECE">
            <w:pPr>
              <w:pStyle w:val="190"/>
              <w:shd w:val="clear" w:color="auto" w:fill="auto"/>
              <w:spacing w:before="0" w:line="240" w:lineRule="auto"/>
              <w:jc w:val="center"/>
              <w:rPr>
                <w:bCs/>
                <w:sz w:val="28"/>
                <w:szCs w:val="28"/>
              </w:rPr>
            </w:pPr>
            <w:r w:rsidRPr="00D96ECE">
              <w:rPr>
                <w:rStyle w:val="1913pt"/>
                <w:bCs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</w:tbl>
    <w:p w:rsidR="00FA12E2" w:rsidRPr="00D96ECE" w:rsidRDefault="00FA12E2" w:rsidP="00D96ECE">
      <w:pPr>
        <w:rPr>
          <w:sz w:val="28"/>
          <w:szCs w:val="28"/>
        </w:rPr>
      </w:pPr>
    </w:p>
    <w:p w:rsidR="00FA12E2" w:rsidRDefault="00FA12E2" w:rsidP="00127794">
      <w:pPr>
        <w:pStyle w:val="40"/>
        <w:shd w:val="clear" w:color="auto" w:fill="auto"/>
        <w:spacing w:line="240" w:lineRule="auto"/>
        <w:ind w:left="86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23465C" w:rsidRPr="00D96ECE" w:rsidRDefault="0023465C" w:rsidP="00D96ECE">
      <w:pPr>
        <w:pStyle w:val="40"/>
        <w:shd w:val="clear" w:color="auto" w:fill="auto"/>
        <w:spacing w:line="240" w:lineRule="auto"/>
        <w:ind w:left="860"/>
        <w:jc w:val="left"/>
        <w:rPr>
          <w:sz w:val="28"/>
          <w:szCs w:val="28"/>
        </w:rPr>
      </w:pPr>
    </w:p>
    <w:p w:rsidR="00FA12E2" w:rsidRPr="00D96ECE" w:rsidRDefault="00FA12E2" w:rsidP="00F6313C">
      <w:pPr>
        <w:pStyle w:val="2"/>
        <w:numPr>
          <w:ilvl w:val="0"/>
          <w:numId w:val="34"/>
        </w:numPr>
        <w:shd w:val="clear" w:color="auto" w:fill="auto"/>
        <w:spacing w:line="240" w:lineRule="auto"/>
        <w:ind w:left="709" w:right="260"/>
        <w:rPr>
          <w:sz w:val="28"/>
          <w:szCs w:val="28"/>
        </w:rPr>
      </w:pPr>
      <w:r w:rsidRPr="00D96ECE">
        <w:rPr>
          <w:sz w:val="28"/>
          <w:szCs w:val="28"/>
        </w:rPr>
        <w:t>зменшення споживання електроенер</w:t>
      </w:r>
      <w:r w:rsidR="001D07E2">
        <w:rPr>
          <w:sz w:val="28"/>
          <w:szCs w:val="28"/>
        </w:rPr>
        <w:t>гії та природного газу житлово-</w:t>
      </w:r>
      <w:r w:rsidRPr="00D96ECE">
        <w:rPr>
          <w:sz w:val="28"/>
          <w:szCs w:val="28"/>
        </w:rPr>
        <w:t>комунальними підприємствами;</w:t>
      </w:r>
    </w:p>
    <w:p w:rsidR="00FA12E2" w:rsidRPr="00D96ECE" w:rsidRDefault="00FA12E2" w:rsidP="00F6313C">
      <w:pPr>
        <w:pStyle w:val="2"/>
        <w:numPr>
          <w:ilvl w:val="0"/>
          <w:numId w:val="34"/>
        </w:numPr>
        <w:shd w:val="clear" w:color="auto" w:fill="auto"/>
        <w:spacing w:line="240" w:lineRule="auto"/>
        <w:ind w:left="709" w:right="260"/>
        <w:rPr>
          <w:sz w:val="28"/>
          <w:szCs w:val="28"/>
        </w:rPr>
      </w:pPr>
      <w:r w:rsidRPr="00D96ECE">
        <w:rPr>
          <w:sz w:val="28"/>
          <w:szCs w:val="28"/>
        </w:rPr>
        <w:t>збільшення кількості об’єднань співвласників багатоквартирних житлових будинків з утримання та обслуговування житлового фонду;</w:t>
      </w:r>
    </w:p>
    <w:p w:rsidR="00FA12E2" w:rsidRPr="00D96ECE" w:rsidRDefault="00FA12E2" w:rsidP="00F6313C">
      <w:pPr>
        <w:pStyle w:val="2"/>
        <w:numPr>
          <w:ilvl w:val="0"/>
          <w:numId w:val="34"/>
        </w:numPr>
        <w:shd w:val="clear" w:color="auto" w:fill="auto"/>
        <w:spacing w:line="240" w:lineRule="auto"/>
        <w:ind w:left="709" w:right="260"/>
        <w:rPr>
          <w:sz w:val="28"/>
          <w:szCs w:val="28"/>
        </w:rPr>
      </w:pPr>
      <w:r w:rsidRPr="00D96ECE">
        <w:rPr>
          <w:sz w:val="28"/>
          <w:szCs w:val="28"/>
        </w:rPr>
        <w:t>покращення кількісних та якісних показників послуг із централізованого водопостачання та водовідведення.</w:t>
      </w:r>
    </w:p>
    <w:p w:rsidR="00190CDC" w:rsidRPr="00D96ECE" w:rsidRDefault="00190CDC" w:rsidP="00D96ECE">
      <w:pPr>
        <w:rPr>
          <w:b/>
          <w:bCs/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127794" w:rsidRDefault="00190CDC" w:rsidP="00F6313C">
      <w:pPr>
        <w:pStyle w:val="40"/>
        <w:numPr>
          <w:ilvl w:val="0"/>
          <w:numId w:val="18"/>
        </w:numPr>
        <w:shd w:val="clear" w:color="auto" w:fill="auto"/>
        <w:spacing w:line="240" w:lineRule="auto"/>
        <w:ind w:right="-2" w:hanging="9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Транспортно-дорожній комплекс </w:t>
      </w:r>
    </w:p>
    <w:p w:rsidR="00127794" w:rsidRDefault="00127794" w:rsidP="00127794">
      <w:pPr>
        <w:pStyle w:val="40"/>
        <w:shd w:val="clear" w:color="auto" w:fill="auto"/>
        <w:spacing w:line="240" w:lineRule="auto"/>
        <w:ind w:right="-2"/>
        <w:jc w:val="left"/>
        <w:rPr>
          <w:sz w:val="28"/>
          <w:szCs w:val="28"/>
        </w:rPr>
      </w:pPr>
    </w:p>
    <w:p w:rsidR="00190CDC" w:rsidRPr="00D96ECE" w:rsidRDefault="00190CDC" w:rsidP="00127794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</w:p>
    <w:p w:rsidR="00190CDC" w:rsidRPr="00D96ECE" w:rsidRDefault="00190CDC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190CDC" w:rsidRPr="00D96ECE" w:rsidRDefault="00190CDC" w:rsidP="00F6313C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покращення якості надання автотранспортних послуг населенню та підвищення безпеки перевезень;</w:t>
      </w:r>
    </w:p>
    <w:p w:rsidR="00190CDC" w:rsidRPr="00D96ECE" w:rsidRDefault="00190CDC" w:rsidP="00F6313C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регулярним автобусним сполученням сільських населених пунктів;</w:t>
      </w:r>
    </w:p>
    <w:p w:rsidR="00190CDC" w:rsidRDefault="00190CDC" w:rsidP="00F6313C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розвиток мережі автомобільних доріг загального користування; будівництво та реконструкція доріг комунальної власності.</w:t>
      </w:r>
    </w:p>
    <w:p w:rsidR="0023465C" w:rsidRPr="00D96ECE" w:rsidRDefault="0023465C" w:rsidP="0023465C">
      <w:pPr>
        <w:pStyle w:val="2"/>
        <w:shd w:val="clear" w:color="auto" w:fill="auto"/>
        <w:spacing w:line="240" w:lineRule="auto"/>
        <w:ind w:right="261" w:firstLine="0"/>
        <w:rPr>
          <w:sz w:val="28"/>
          <w:szCs w:val="28"/>
        </w:rPr>
      </w:pPr>
    </w:p>
    <w:p w:rsidR="00190CDC" w:rsidRDefault="00190CDC" w:rsidP="00D96ECE">
      <w:pPr>
        <w:pStyle w:val="40"/>
        <w:shd w:val="clear" w:color="auto" w:fill="auto"/>
        <w:spacing w:line="240" w:lineRule="auto"/>
        <w:ind w:left="860" w:firstLine="1700"/>
        <w:jc w:val="left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="00D96ECE" w:rsidRPr="00D96ECE">
        <w:rPr>
          <w:sz w:val="28"/>
          <w:szCs w:val="28"/>
          <w:lang w:val="ru-RU"/>
        </w:rPr>
        <w:t>6</w:t>
      </w:r>
      <w:r w:rsidR="00127794">
        <w:rPr>
          <w:sz w:val="28"/>
          <w:szCs w:val="28"/>
          <w:lang w:val="ru-RU"/>
        </w:rPr>
        <w:t xml:space="preserve"> </w:t>
      </w:r>
      <w:r w:rsidRPr="00D96ECE">
        <w:rPr>
          <w:sz w:val="28"/>
          <w:szCs w:val="28"/>
        </w:rPr>
        <w:t>рік</w:t>
      </w:r>
    </w:p>
    <w:p w:rsidR="0023465C" w:rsidRPr="00D96ECE" w:rsidRDefault="0023465C" w:rsidP="00D96ECE">
      <w:pPr>
        <w:pStyle w:val="40"/>
        <w:shd w:val="clear" w:color="auto" w:fill="auto"/>
        <w:spacing w:line="240" w:lineRule="auto"/>
        <w:ind w:left="860" w:firstLine="1700"/>
        <w:jc w:val="left"/>
        <w:rPr>
          <w:sz w:val="28"/>
          <w:szCs w:val="28"/>
        </w:rPr>
      </w:pPr>
    </w:p>
    <w:tbl>
      <w:tblPr>
        <w:tblW w:w="94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281"/>
        <w:gridCol w:w="3968"/>
        <w:gridCol w:w="791"/>
      </w:tblGrid>
      <w:tr w:rsidR="00D96ECE" w:rsidRPr="00D96ECE" w:rsidTr="00FE1B4A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Сума</w:t>
            </w:r>
          </w:p>
        </w:tc>
      </w:tr>
      <w:tr w:rsidR="00D96ECE" w:rsidRPr="00D96ECE" w:rsidTr="00FE1B4A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завдань і заходів Державної програми розвитку автомобільних доріг загального користування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  <w:tr w:rsidR="00D96ECE" w:rsidRPr="00D96ECE" w:rsidTr="00FE1B4A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Розвиток і вдосконалення мереж регулярних транспортних сполучень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  <w:tr w:rsidR="00D96ECE" w:rsidRPr="00D96ECE" w:rsidTr="00FE1B4A">
        <w:trPr>
          <w:trHeight w:hRule="exact" w:val="2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Недопущення аварійності на вулично-дорожній мережі сільської ради, підвищення безпеки дорожнього руху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Філія «Рівненський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райавтодор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>» ДП «Рівненський</w:t>
            </w:r>
          </w:p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облавтодор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>», відділення ДАІ для обслуговування адміністративної території Рівненського району УМВС України в Рівненській області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  <w:tr w:rsidR="00D96ECE" w:rsidRPr="00D96ECE" w:rsidTr="00FE1B4A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Поліпшення стану автомобільних доріг населених пунктів комунальної власності, (проведення ремонтів, відсипання,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грейдерування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>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Виконавчий комітет сільської ради Філія «Рівненський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райавтодор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» ДП «Рівненський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облавтодор</w:t>
            </w:r>
            <w:proofErr w:type="spellEnd"/>
            <w:r w:rsidR="00127794">
              <w:rPr>
                <w:rStyle w:val="1913pt"/>
                <w:color w:val="auto"/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  <w:tr w:rsidR="00D96ECE" w:rsidRPr="00D96ECE" w:rsidTr="00FE1B4A">
        <w:trPr>
          <w:trHeight w:hRule="exact"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розчищення доріг, що перебувають у комунальній власності від снігових заметів.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127794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Філія «Рівненський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райавтодор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>»</w:t>
            </w:r>
            <w:r w:rsidR="00127794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ДП «Рівненський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облавтодор</w:t>
            </w:r>
            <w:proofErr w:type="spellEnd"/>
            <w:r w:rsidR="00127794">
              <w:rPr>
                <w:rStyle w:val="1913pt"/>
                <w:color w:val="auto"/>
                <w:sz w:val="28"/>
                <w:szCs w:val="28"/>
              </w:rPr>
              <w:t>»,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ФГ </w:t>
            </w:r>
            <w:r w:rsidR="00127794">
              <w:rPr>
                <w:rStyle w:val="1913pt"/>
                <w:color w:val="auto"/>
                <w:sz w:val="28"/>
                <w:szCs w:val="28"/>
              </w:rPr>
              <w:t>«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Переможець</w:t>
            </w:r>
            <w:r w:rsidR="00127794">
              <w:rPr>
                <w:rStyle w:val="1913pt"/>
                <w:color w:val="auto"/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  <w:tr w:rsidR="00D96ECE" w:rsidRPr="00D96ECE" w:rsidTr="00FE1B4A">
        <w:trPr>
          <w:trHeight w:hRule="exact"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160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Будівництво, капітальний та поточний ремонт автомобільних доріг комунальної власності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2" w:right="19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rPr>
                <w:sz w:val="28"/>
                <w:szCs w:val="28"/>
              </w:rPr>
            </w:pPr>
          </w:p>
        </w:tc>
      </w:tr>
    </w:tbl>
    <w:p w:rsidR="00190CDC" w:rsidRPr="00D96ECE" w:rsidRDefault="00190CDC" w:rsidP="00D96ECE">
      <w:pPr>
        <w:pStyle w:val="40"/>
        <w:shd w:val="clear" w:color="auto" w:fill="auto"/>
        <w:spacing w:line="240" w:lineRule="auto"/>
        <w:ind w:left="860" w:firstLine="1700"/>
        <w:jc w:val="left"/>
        <w:rPr>
          <w:sz w:val="28"/>
          <w:szCs w:val="28"/>
        </w:rPr>
      </w:pPr>
    </w:p>
    <w:p w:rsidR="00190CDC" w:rsidRPr="00D96ECE" w:rsidRDefault="00190CDC" w:rsidP="00D96ECE">
      <w:pPr>
        <w:rPr>
          <w:sz w:val="28"/>
          <w:szCs w:val="28"/>
        </w:rPr>
      </w:pPr>
    </w:p>
    <w:p w:rsidR="00190CDC" w:rsidRDefault="00190CDC" w:rsidP="00127794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27794" w:rsidRPr="00D96ECE" w:rsidRDefault="00127794" w:rsidP="00127794">
      <w:pPr>
        <w:pStyle w:val="4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127794" w:rsidRDefault="00190CDC" w:rsidP="00F6313C">
      <w:pPr>
        <w:pStyle w:val="2"/>
        <w:numPr>
          <w:ilvl w:val="0"/>
          <w:numId w:val="35"/>
        </w:numPr>
        <w:shd w:val="clear" w:color="auto" w:fill="auto"/>
        <w:spacing w:line="240" w:lineRule="auto"/>
        <w:ind w:left="709" w:right="-2"/>
        <w:rPr>
          <w:sz w:val="28"/>
          <w:szCs w:val="28"/>
        </w:rPr>
      </w:pPr>
      <w:r w:rsidRPr="00D96ECE">
        <w:rPr>
          <w:sz w:val="28"/>
          <w:szCs w:val="28"/>
        </w:rPr>
        <w:t xml:space="preserve">будівництво доріг з твердим покриттям; </w:t>
      </w:r>
    </w:p>
    <w:p w:rsidR="00190CDC" w:rsidRPr="00D96ECE" w:rsidRDefault="00190CDC" w:rsidP="00F6313C">
      <w:pPr>
        <w:pStyle w:val="2"/>
        <w:numPr>
          <w:ilvl w:val="0"/>
          <w:numId w:val="35"/>
        </w:numPr>
        <w:shd w:val="clear" w:color="auto" w:fill="auto"/>
        <w:spacing w:line="240" w:lineRule="auto"/>
        <w:ind w:left="709" w:right="-2"/>
        <w:rPr>
          <w:sz w:val="28"/>
          <w:szCs w:val="28"/>
        </w:rPr>
      </w:pPr>
      <w:r w:rsidRPr="00D96ECE">
        <w:rPr>
          <w:sz w:val="28"/>
          <w:szCs w:val="28"/>
        </w:rPr>
        <w:t>реконструкція (заміна покриття);</w:t>
      </w:r>
    </w:p>
    <w:p w:rsidR="00190CDC" w:rsidRPr="00D96ECE" w:rsidRDefault="00190CDC" w:rsidP="00F6313C">
      <w:pPr>
        <w:pStyle w:val="2"/>
        <w:numPr>
          <w:ilvl w:val="0"/>
          <w:numId w:val="35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обсягів автомобільних перевезень пасажирів та вантажів;</w:t>
      </w:r>
    </w:p>
    <w:p w:rsidR="00190CDC" w:rsidRPr="00D96ECE" w:rsidRDefault="00190CDC" w:rsidP="00F6313C">
      <w:pPr>
        <w:pStyle w:val="40"/>
        <w:numPr>
          <w:ilvl w:val="0"/>
          <w:numId w:val="18"/>
        </w:numPr>
        <w:shd w:val="clear" w:color="auto" w:fill="auto"/>
        <w:tabs>
          <w:tab w:val="left" w:pos="570"/>
        </w:tabs>
        <w:spacing w:line="240" w:lineRule="auto"/>
        <w:ind w:left="80"/>
        <w:rPr>
          <w:sz w:val="28"/>
          <w:szCs w:val="28"/>
        </w:rPr>
      </w:pPr>
      <w:r w:rsidRPr="00D96ECE">
        <w:rPr>
          <w:sz w:val="28"/>
          <w:szCs w:val="28"/>
        </w:rPr>
        <w:br w:type="page"/>
      </w:r>
      <w:r w:rsidR="00127794">
        <w:rPr>
          <w:sz w:val="28"/>
          <w:szCs w:val="28"/>
        </w:rPr>
        <w:lastRenderedPageBreak/>
        <w:t>Енергозабезпечення</w:t>
      </w:r>
    </w:p>
    <w:p w:rsidR="001D07E2" w:rsidRDefault="001D07E2" w:rsidP="00D96ECE">
      <w:pPr>
        <w:pStyle w:val="40"/>
        <w:shd w:val="clear" w:color="auto" w:fill="auto"/>
        <w:spacing w:line="240" w:lineRule="auto"/>
        <w:ind w:left="120" w:firstLine="720"/>
        <w:rPr>
          <w:sz w:val="28"/>
          <w:szCs w:val="28"/>
        </w:rPr>
      </w:pPr>
    </w:p>
    <w:p w:rsidR="00190CDC" w:rsidRPr="00D96ECE" w:rsidRDefault="00190CDC" w:rsidP="0012779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Основна ціль на 201</w:t>
      </w:r>
      <w:r w:rsidR="00D96ECE">
        <w:rPr>
          <w:sz w:val="28"/>
          <w:szCs w:val="28"/>
          <w:lang w:val="en-US"/>
        </w:rPr>
        <w:t>6</w:t>
      </w:r>
      <w:r w:rsidR="00127794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рік:</w:t>
      </w:r>
    </w:p>
    <w:p w:rsidR="00190CDC" w:rsidRPr="00D96ECE" w:rsidRDefault="00190CDC" w:rsidP="00D96ECE">
      <w:pPr>
        <w:pStyle w:val="40"/>
        <w:shd w:val="clear" w:color="auto" w:fill="auto"/>
        <w:spacing w:line="240" w:lineRule="auto"/>
        <w:ind w:left="120" w:firstLine="720"/>
        <w:jc w:val="both"/>
        <w:rPr>
          <w:sz w:val="28"/>
          <w:szCs w:val="28"/>
        </w:rPr>
      </w:pPr>
    </w:p>
    <w:p w:rsidR="00190CDC" w:rsidRPr="00D96ECE" w:rsidRDefault="00190CDC" w:rsidP="00F6313C">
      <w:pPr>
        <w:pStyle w:val="2"/>
        <w:numPr>
          <w:ilvl w:val="0"/>
          <w:numId w:val="7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надійного та безперебійного постачання споживачам електричної енергії і природного газу, технічний розвиток та переоснащення енергетичного обладнання, підвищення платіжної дисципліни споживачів.</w:t>
      </w:r>
    </w:p>
    <w:p w:rsidR="00190CDC" w:rsidRPr="00D96ECE" w:rsidRDefault="00190CDC" w:rsidP="00D96ECE">
      <w:pPr>
        <w:pStyle w:val="2"/>
        <w:shd w:val="clear" w:color="auto" w:fill="auto"/>
        <w:spacing w:line="240" w:lineRule="auto"/>
        <w:ind w:left="120" w:right="280" w:firstLine="720"/>
        <w:jc w:val="both"/>
        <w:rPr>
          <w:sz w:val="28"/>
          <w:szCs w:val="28"/>
        </w:rPr>
      </w:pPr>
    </w:p>
    <w:p w:rsidR="00190CDC" w:rsidRPr="00D96ECE" w:rsidRDefault="00190CDC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="001D07E2">
        <w:rPr>
          <w:sz w:val="28"/>
          <w:szCs w:val="28"/>
        </w:rPr>
        <w:t>6</w:t>
      </w:r>
      <w:r w:rsidRPr="00D96ECE">
        <w:rPr>
          <w:sz w:val="28"/>
          <w:szCs w:val="28"/>
        </w:rPr>
        <w:t xml:space="preserve"> рік</w:t>
      </w:r>
    </w:p>
    <w:p w:rsidR="00190CDC" w:rsidRPr="00D96ECE" w:rsidRDefault="00190CDC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378"/>
        <w:gridCol w:w="2552"/>
      </w:tblGrid>
      <w:tr w:rsidR="00190CDC" w:rsidRPr="00D96ECE" w:rsidTr="00FE1B4A">
        <w:trPr>
          <w:trHeight w:hRule="exact" w:val="6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190CDC" w:rsidRPr="00D96ECE" w:rsidTr="00FE1B4A">
        <w:trPr>
          <w:trHeight w:hRule="exact" w:val="9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1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Розвиток та модернізація систем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електро-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та газопостачання н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аселених пунктів сільської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FE1B4A" w:rsidP="00FE1B4A">
            <w:pPr>
              <w:ind w:left="132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юджетні установи, суб’єкти господарювання</w:t>
            </w:r>
          </w:p>
        </w:tc>
      </w:tr>
      <w:tr w:rsidR="00190CDC" w:rsidRPr="00D96ECE" w:rsidTr="00FE1B4A">
        <w:trPr>
          <w:trHeight w:hRule="exact" w:val="9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FE1B4A" w:rsidP="00127794">
            <w:pPr>
              <w:pStyle w:val="190"/>
              <w:shd w:val="clear" w:color="auto" w:fill="auto"/>
              <w:spacing w:before="0" w:line="240" w:lineRule="auto"/>
              <w:ind w:left="131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>удівництво нових та реконструкція існуючих повітряних і кабельних ліній електропередачі, трансформаторних підстанцій;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27794" w:rsidP="00FE1B4A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ПАТ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>
              <w:rPr>
                <w:rStyle w:val="1913pt"/>
                <w:color w:val="auto"/>
                <w:sz w:val="28"/>
                <w:szCs w:val="28"/>
              </w:rPr>
              <w:t>«</w:t>
            </w:r>
            <w:proofErr w:type="spellStart"/>
            <w:r w:rsidR="00190CDC" w:rsidRPr="00D96ECE">
              <w:rPr>
                <w:rStyle w:val="1913pt"/>
                <w:color w:val="auto"/>
                <w:sz w:val="28"/>
                <w:szCs w:val="28"/>
              </w:rPr>
              <w:t>Рівне</w:t>
            </w:r>
            <w:r>
              <w:rPr>
                <w:rStyle w:val="1913pt"/>
                <w:color w:val="auto"/>
                <w:sz w:val="28"/>
                <w:szCs w:val="28"/>
              </w:rPr>
              <w:t>обл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>енерго</w:t>
            </w:r>
            <w:proofErr w:type="spellEnd"/>
            <w:r w:rsidR="00190CDC" w:rsidRPr="00D96ECE">
              <w:rPr>
                <w:rStyle w:val="1913pt"/>
                <w:color w:val="auto"/>
                <w:sz w:val="28"/>
                <w:szCs w:val="28"/>
              </w:rPr>
              <w:t>»</w:t>
            </w:r>
          </w:p>
        </w:tc>
      </w:tr>
      <w:tr w:rsidR="00190CDC" w:rsidRPr="00D96ECE" w:rsidTr="00FE1B4A">
        <w:trPr>
          <w:trHeight w:hRule="exact" w:val="1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127794">
            <w:pPr>
              <w:pStyle w:val="190"/>
              <w:shd w:val="clear" w:color="auto" w:fill="auto"/>
              <w:spacing w:before="0" w:line="240" w:lineRule="auto"/>
              <w:ind w:left="131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Зменшення втрат енергоносіїв, підвищення ефективності енергопостачання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27794" w:rsidP="00FE1B4A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>юджетні установи, суб’єкти господарювання</w:t>
            </w:r>
          </w:p>
        </w:tc>
      </w:tr>
    </w:tbl>
    <w:p w:rsidR="009375B6" w:rsidRDefault="009375B6" w:rsidP="00D96ECE">
      <w:pPr>
        <w:pStyle w:val="40"/>
        <w:shd w:val="clear" w:color="auto" w:fill="auto"/>
        <w:spacing w:line="240" w:lineRule="auto"/>
        <w:ind w:left="100" w:firstLine="760"/>
        <w:jc w:val="both"/>
        <w:rPr>
          <w:sz w:val="28"/>
          <w:szCs w:val="28"/>
        </w:rPr>
      </w:pPr>
    </w:p>
    <w:p w:rsidR="00190CDC" w:rsidRDefault="00190CDC" w:rsidP="00127794">
      <w:pPr>
        <w:pStyle w:val="40"/>
        <w:shd w:val="clear" w:color="auto" w:fill="auto"/>
        <w:spacing w:line="240" w:lineRule="auto"/>
        <w:ind w:left="100" w:firstLine="76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9375B6" w:rsidRPr="00D96ECE" w:rsidRDefault="009375B6" w:rsidP="00D96ECE">
      <w:pPr>
        <w:pStyle w:val="40"/>
        <w:shd w:val="clear" w:color="auto" w:fill="auto"/>
        <w:spacing w:line="240" w:lineRule="auto"/>
        <w:ind w:left="100" w:firstLine="760"/>
        <w:jc w:val="both"/>
        <w:rPr>
          <w:sz w:val="28"/>
          <w:szCs w:val="28"/>
        </w:rPr>
      </w:pPr>
    </w:p>
    <w:p w:rsidR="00190CDC" w:rsidRPr="00D96ECE" w:rsidRDefault="00190CDC" w:rsidP="00F6313C">
      <w:pPr>
        <w:pStyle w:val="2"/>
        <w:numPr>
          <w:ilvl w:val="0"/>
          <w:numId w:val="36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зменшення кількості аварійних ситуацій та перебоїв енергопостачання;</w:t>
      </w:r>
    </w:p>
    <w:p w:rsidR="00190CDC" w:rsidRPr="00D96ECE" w:rsidRDefault="00127794" w:rsidP="00F6313C">
      <w:pPr>
        <w:pStyle w:val="2"/>
        <w:numPr>
          <w:ilvl w:val="0"/>
          <w:numId w:val="36"/>
        </w:numPr>
        <w:shd w:val="clear" w:color="auto" w:fill="auto"/>
        <w:spacing w:line="240" w:lineRule="auto"/>
        <w:ind w:left="709" w:right="8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</w:t>
      </w:r>
      <w:r w:rsidR="00190CDC" w:rsidRPr="00D96ECE">
        <w:rPr>
          <w:sz w:val="28"/>
          <w:szCs w:val="28"/>
        </w:rPr>
        <w:t xml:space="preserve"> </w:t>
      </w:r>
      <w:r>
        <w:rPr>
          <w:rStyle w:val="1913pt"/>
          <w:color w:val="auto"/>
          <w:sz w:val="28"/>
          <w:szCs w:val="28"/>
        </w:rPr>
        <w:t>ПАТ</w:t>
      </w:r>
      <w:r w:rsidRPr="00D96ECE">
        <w:rPr>
          <w:rStyle w:val="1913pt"/>
          <w:color w:val="auto"/>
          <w:sz w:val="28"/>
          <w:szCs w:val="28"/>
        </w:rPr>
        <w:t xml:space="preserve"> </w:t>
      </w:r>
      <w:r>
        <w:rPr>
          <w:rStyle w:val="1913pt"/>
          <w:color w:val="auto"/>
          <w:sz w:val="28"/>
          <w:szCs w:val="28"/>
        </w:rPr>
        <w:t>«</w:t>
      </w:r>
      <w:proofErr w:type="spellStart"/>
      <w:r w:rsidRPr="00D96ECE">
        <w:rPr>
          <w:rStyle w:val="1913pt"/>
          <w:color w:val="auto"/>
          <w:sz w:val="28"/>
          <w:szCs w:val="28"/>
        </w:rPr>
        <w:t>Рівне</w:t>
      </w:r>
      <w:r>
        <w:rPr>
          <w:rStyle w:val="1913pt"/>
          <w:color w:val="auto"/>
          <w:sz w:val="28"/>
          <w:szCs w:val="28"/>
        </w:rPr>
        <w:t>обл</w:t>
      </w:r>
      <w:r w:rsidRPr="00D96ECE">
        <w:rPr>
          <w:rStyle w:val="1913pt"/>
          <w:color w:val="auto"/>
          <w:sz w:val="28"/>
          <w:szCs w:val="28"/>
        </w:rPr>
        <w:t>енерго</w:t>
      </w:r>
      <w:proofErr w:type="spellEnd"/>
      <w:r w:rsidRPr="00D96ECE">
        <w:rPr>
          <w:rStyle w:val="1913pt"/>
          <w:color w:val="auto"/>
          <w:sz w:val="28"/>
          <w:szCs w:val="28"/>
        </w:rPr>
        <w:t>»</w:t>
      </w:r>
      <w:r>
        <w:rPr>
          <w:rStyle w:val="1913pt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будівництва</w:t>
      </w:r>
      <w:r w:rsidR="00190CDC" w:rsidRPr="00D96ECE">
        <w:rPr>
          <w:sz w:val="28"/>
          <w:szCs w:val="28"/>
        </w:rPr>
        <w:t>, модернізаці</w:t>
      </w:r>
      <w:r>
        <w:rPr>
          <w:sz w:val="28"/>
          <w:szCs w:val="28"/>
        </w:rPr>
        <w:t>ї</w:t>
      </w:r>
      <w:r w:rsidR="00190CDC" w:rsidRPr="00D96ECE">
        <w:rPr>
          <w:sz w:val="28"/>
          <w:szCs w:val="28"/>
        </w:rPr>
        <w:t xml:space="preserve"> та реконструкці</w:t>
      </w:r>
      <w:r>
        <w:rPr>
          <w:sz w:val="28"/>
          <w:szCs w:val="28"/>
        </w:rPr>
        <w:t>ї</w:t>
      </w:r>
      <w:r w:rsidR="00190CDC" w:rsidRPr="00D96ECE">
        <w:rPr>
          <w:sz w:val="28"/>
          <w:szCs w:val="28"/>
        </w:rPr>
        <w:t xml:space="preserve"> електричних мереж і обладнання.</w:t>
      </w:r>
    </w:p>
    <w:p w:rsidR="00190CDC" w:rsidRPr="00D96ECE" w:rsidRDefault="00190CDC" w:rsidP="00D96ECE">
      <w:pPr>
        <w:rPr>
          <w:b/>
          <w:bCs/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190CDC" w:rsidRPr="00D96ECE" w:rsidRDefault="001D07E2" w:rsidP="001D07E2">
      <w:pPr>
        <w:pStyle w:val="40"/>
        <w:shd w:val="clear" w:color="auto" w:fill="auto"/>
        <w:spacing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190CDC" w:rsidRPr="00D96ECE">
        <w:rPr>
          <w:sz w:val="28"/>
          <w:szCs w:val="28"/>
        </w:rPr>
        <w:t>Енергозбереження</w:t>
      </w:r>
    </w:p>
    <w:p w:rsidR="009375B6" w:rsidRDefault="009375B6" w:rsidP="00D96ECE">
      <w:pPr>
        <w:pStyle w:val="2"/>
        <w:shd w:val="clear" w:color="auto" w:fill="auto"/>
        <w:spacing w:line="240" w:lineRule="auto"/>
        <w:ind w:left="100" w:right="80" w:firstLine="760"/>
        <w:jc w:val="both"/>
        <w:rPr>
          <w:rStyle w:val="af3"/>
          <w:color w:val="auto"/>
          <w:sz w:val="28"/>
          <w:szCs w:val="28"/>
        </w:rPr>
      </w:pPr>
    </w:p>
    <w:p w:rsidR="00190CDC" w:rsidRDefault="00190CDC" w:rsidP="00D96ECE">
      <w:pPr>
        <w:pStyle w:val="2"/>
        <w:shd w:val="clear" w:color="auto" w:fill="auto"/>
        <w:spacing w:line="240" w:lineRule="auto"/>
        <w:ind w:left="100" w:right="80" w:firstLine="760"/>
        <w:jc w:val="both"/>
        <w:rPr>
          <w:sz w:val="28"/>
          <w:szCs w:val="28"/>
        </w:rPr>
      </w:pPr>
      <w:r w:rsidRPr="00D96ECE">
        <w:rPr>
          <w:rStyle w:val="af3"/>
          <w:color w:val="auto"/>
          <w:sz w:val="28"/>
          <w:szCs w:val="28"/>
        </w:rPr>
        <w:t>Основна ціль на 201</w:t>
      </w:r>
      <w:r w:rsidR="00127794">
        <w:rPr>
          <w:rStyle w:val="af3"/>
          <w:color w:val="auto"/>
          <w:sz w:val="28"/>
          <w:szCs w:val="28"/>
        </w:rPr>
        <w:t>6</w:t>
      </w:r>
      <w:r w:rsidRPr="00D96ECE">
        <w:rPr>
          <w:rStyle w:val="af3"/>
          <w:color w:val="auto"/>
          <w:sz w:val="28"/>
          <w:szCs w:val="28"/>
        </w:rPr>
        <w:t xml:space="preserve"> рік </w:t>
      </w:r>
      <w:r w:rsidR="001D07E2">
        <w:rPr>
          <w:sz w:val="28"/>
          <w:szCs w:val="28"/>
        </w:rPr>
        <w:t>–</w:t>
      </w:r>
      <w:r w:rsidRPr="00D96ECE">
        <w:rPr>
          <w:sz w:val="28"/>
          <w:szCs w:val="28"/>
        </w:rPr>
        <w:t xml:space="preserve"> впровадження заходів з енергоефективності і енергозбереження, використання нетрадиційних та відновлюваних джерел енергії, малої </w:t>
      </w:r>
      <w:proofErr w:type="spellStart"/>
      <w:r w:rsidRPr="00D96ECE">
        <w:rPr>
          <w:sz w:val="28"/>
          <w:szCs w:val="28"/>
        </w:rPr>
        <w:t>гідро-</w:t>
      </w:r>
      <w:proofErr w:type="spellEnd"/>
      <w:r w:rsidRPr="00D96ECE">
        <w:rPr>
          <w:sz w:val="28"/>
          <w:szCs w:val="28"/>
        </w:rPr>
        <w:t xml:space="preserve"> і теплоенергетики у галузях господарського комплексу та соціальної сфери сільської ради.</w:t>
      </w:r>
    </w:p>
    <w:p w:rsidR="009375B6" w:rsidRPr="00D96ECE" w:rsidRDefault="009375B6" w:rsidP="00D96ECE">
      <w:pPr>
        <w:pStyle w:val="2"/>
        <w:shd w:val="clear" w:color="auto" w:fill="auto"/>
        <w:spacing w:line="240" w:lineRule="auto"/>
        <w:ind w:left="100" w:right="80" w:firstLine="760"/>
        <w:jc w:val="both"/>
        <w:rPr>
          <w:sz w:val="28"/>
          <w:szCs w:val="28"/>
        </w:rPr>
      </w:pPr>
    </w:p>
    <w:p w:rsidR="00190CDC" w:rsidRDefault="00190CDC" w:rsidP="00FE1B4A">
      <w:pPr>
        <w:pStyle w:val="2"/>
        <w:shd w:val="clear" w:color="auto" w:fill="auto"/>
        <w:spacing w:line="240" w:lineRule="auto"/>
        <w:ind w:right="80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="00127794">
        <w:rPr>
          <w:b/>
          <w:sz w:val="28"/>
          <w:szCs w:val="28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9375B6" w:rsidRPr="00D96ECE" w:rsidRDefault="009375B6" w:rsidP="00D96ECE">
      <w:pPr>
        <w:pStyle w:val="2"/>
        <w:shd w:val="clear" w:color="auto" w:fill="auto"/>
        <w:spacing w:line="240" w:lineRule="auto"/>
        <w:ind w:left="100" w:right="80" w:firstLine="760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397"/>
        <w:gridCol w:w="4196"/>
      </w:tblGrid>
      <w:tr w:rsidR="00190CDC" w:rsidRPr="00D96ECE" w:rsidTr="00FE1B4A">
        <w:trPr>
          <w:trHeight w:hRule="exact" w:val="6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  <w:lang w:val="ru-RU"/>
              </w:rPr>
              <w:t>пор.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8" w:right="188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190CDC" w:rsidRPr="00D96ECE" w:rsidTr="00FE1B4A">
        <w:trPr>
          <w:trHeight w:hRule="exact" w:val="14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8" w:right="18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впровадження енергозберігаючих заходів суб’єктами господарювання на території сільської ради.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суб’єкти господарювання</w:t>
            </w:r>
          </w:p>
        </w:tc>
      </w:tr>
      <w:tr w:rsidR="00190CDC" w:rsidRPr="00D96ECE" w:rsidTr="00FE1B4A">
        <w:trPr>
          <w:trHeight w:hRule="exact" w:val="10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8" w:right="18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енергетичних обстежень бюджетних установ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FE1B4A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>юджетні установи</w:t>
            </w:r>
          </w:p>
        </w:tc>
      </w:tr>
      <w:tr w:rsidR="00190CDC" w:rsidRPr="00D96ECE" w:rsidTr="00FE1B4A">
        <w:trPr>
          <w:trHeight w:hRule="exact" w:val="13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8" w:right="18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Зменшення ен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ергоємності споживання паливно-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енергетичних ресурсів у соціальній сфері сільської ради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FE1B4A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="00190CDC" w:rsidRPr="00D96ECE">
              <w:rPr>
                <w:rStyle w:val="1913pt"/>
                <w:color w:val="auto"/>
                <w:sz w:val="28"/>
                <w:szCs w:val="28"/>
              </w:rPr>
              <w:t>юджетні установи, суб’єкти господарювання</w:t>
            </w:r>
          </w:p>
        </w:tc>
      </w:tr>
      <w:tr w:rsidR="00190CDC" w:rsidRPr="00D96ECE" w:rsidTr="00FE1B4A">
        <w:trPr>
          <w:trHeight w:hRule="exact" w:val="13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8" w:right="188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Розроблення для бюджетних установ сільської ради лімітів споживання електроенергії, природного газу та води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бюджетні установи</w:t>
            </w:r>
          </w:p>
        </w:tc>
      </w:tr>
      <w:tr w:rsidR="00190CDC" w:rsidRPr="00D96ECE" w:rsidTr="00FE1B4A">
        <w:trPr>
          <w:trHeight w:hRule="exact" w:val="16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18301E" w:rsidRDefault="00190CDC" w:rsidP="00D96ECE">
            <w:pPr>
              <w:pStyle w:val="190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  <w:shd w:val="clear" w:color="auto" w:fill="FFFFFF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CDC" w:rsidRPr="0018301E" w:rsidRDefault="00190CDC" w:rsidP="0018301E">
            <w:pPr>
              <w:pStyle w:val="190"/>
              <w:shd w:val="clear" w:color="auto" w:fill="auto"/>
              <w:spacing w:before="0" w:line="240" w:lineRule="auto"/>
              <w:ind w:left="78" w:right="188"/>
              <w:rPr>
                <w:sz w:val="28"/>
                <w:szCs w:val="28"/>
                <w:shd w:val="clear" w:color="auto" w:fill="FFFFFF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Збільшення обсягів використання нетрадиційних джерел енергії і альтернативних видів палива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CDC" w:rsidRPr="00D96ECE" w:rsidRDefault="00190CDC" w:rsidP="00FE1B4A">
            <w:pPr>
              <w:pStyle w:val="190"/>
              <w:shd w:val="clear" w:color="auto" w:fill="auto"/>
              <w:spacing w:before="0" w:line="240" w:lineRule="auto"/>
              <w:ind w:left="75" w:right="132"/>
              <w:jc w:val="left"/>
              <w:rPr>
                <w:sz w:val="28"/>
                <w:szCs w:val="28"/>
                <w:shd w:val="clear" w:color="auto" w:fill="FFFFFF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бюджетні установи, суб’єкти господарювання району</w:t>
            </w:r>
          </w:p>
        </w:tc>
      </w:tr>
    </w:tbl>
    <w:p w:rsidR="00190CDC" w:rsidRPr="00D96ECE" w:rsidRDefault="00190CDC" w:rsidP="00D96ECE">
      <w:pPr>
        <w:rPr>
          <w:sz w:val="28"/>
          <w:szCs w:val="28"/>
        </w:rPr>
      </w:pPr>
    </w:p>
    <w:p w:rsidR="00190CDC" w:rsidRPr="00D96ECE" w:rsidRDefault="00190CDC" w:rsidP="00D96ECE">
      <w:pPr>
        <w:rPr>
          <w:sz w:val="28"/>
          <w:szCs w:val="28"/>
        </w:rPr>
      </w:pPr>
    </w:p>
    <w:p w:rsidR="00190CDC" w:rsidRDefault="00190CDC" w:rsidP="00FE1B4A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FE1B4A" w:rsidRPr="00D96ECE" w:rsidRDefault="00FE1B4A" w:rsidP="00D96ECE">
      <w:pPr>
        <w:pStyle w:val="40"/>
        <w:shd w:val="clear" w:color="auto" w:fill="auto"/>
        <w:spacing w:line="240" w:lineRule="auto"/>
        <w:ind w:left="100" w:firstLine="760"/>
        <w:jc w:val="both"/>
        <w:rPr>
          <w:sz w:val="28"/>
          <w:szCs w:val="28"/>
        </w:rPr>
      </w:pPr>
    </w:p>
    <w:p w:rsidR="00190CDC" w:rsidRPr="0018301E" w:rsidRDefault="00190CDC" w:rsidP="00D96ECE">
      <w:pPr>
        <w:pStyle w:val="2"/>
        <w:numPr>
          <w:ilvl w:val="0"/>
          <w:numId w:val="73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 xml:space="preserve">економія паливно-енергетичних ресурсів за рахунок виконання енергозберігаючих та </w:t>
      </w:r>
      <w:proofErr w:type="spellStart"/>
      <w:r w:rsidRPr="0018301E">
        <w:rPr>
          <w:sz w:val="28"/>
          <w:szCs w:val="28"/>
        </w:rPr>
        <w:t>енергоефективних</w:t>
      </w:r>
      <w:proofErr w:type="spellEnd"/>
      <w:r w:rsidRPr="0018301E">
        <w:rPr>
          <w:sz w:val="28"/>
          <w:szCs w:val="28"/>
        </w:rPr>
        <w:t xml:space="preserve"> заходів </w:t>
      </w:r>
      <w:r w:rsidRPr="0018301E">
        <w:rPr>
          <w:sz w:val="28"/>
          <w:szCs w:val="28"/>
        </w:rPr>
        <w:br w:type="page"/>
      </w:r>
    </w:p>
    <w:p w:rsidR="000C419E" w:rsidRPr="00D96ECE" w:rsidRDefault="00190CDC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3.8. Торгівля та послуги </w:t>
      </w:r>
    </w:p>
    <w:p w:rsidR="001D07E2" w:rsidRDefault="001D07E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190CDC" w:rsidRPr="00D96ECE" w:rsidRDefault="00190CDC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0C419E" w:rsidRPr="00D96ECE">
        <w:rPr>
          <w:sz w:val="28"/>
          <w:szCs w:val="28"/>
        </w:rPr>
        <w:t xml:space="preserve">6 </w:t>
      </w:r>
      <w:r w:rsidRPr="00D96ECE">
        <w:rPr>
          <w:sz w:val="28"/>
          <w:szCs w:val="28"/>
        </w:rPr>
        <w:t>рік:</w:t>
      </w:r>
    </w:p>
    <w:p w:rsidR="001D07E2" w:rsidRDefault="001D07E2" w:rsidP="00D96ECE">
      <w:pPr>
        <w:pStyle w:val="2"/>
        <w:shd w:val="clear" w:color="auto" w:fill="auto"/>
        <w:spacing w:line="240" w:lineRule="auto"/>
        <w:ind w:left="100" w:right="100" w:firstLine="760"/>
        <w:jc w:val="both"/>
        <w:rPr>
          <w:sz w:val="28"/>
          <w:szCs w:val="28"/>
        </w:rPr>
      </w:pPr>
    </w:p>
    <w:p w:rsidR="00190CDC" w:rsidRPr="00D96ECE" w:rsidRDefault="00190CDC" w:rsidP="00F6313C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ефективної торговельної інфраструктури для задоволення потреб споживачів населених пунктів сільської ради</w:t>
      </w:r>
      <w:r w:rsidR="00B923C6">
        <w:rPr>
          <w:sz w:val="28"/>
          <w:szCs w:val="28"/>
        </w:rPr>
        <w:t>;</w:t>
      </w:r>
    </w:p>
    <w:p w:rsidR="00B923C6" w:rsidRDefault="00190CDC" w:rsidP="00F6313C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розширення мережі підприємств побутового обслуговування населення; </w:t>
      </w:r>
      <w:r w:rsidR="00FE1B4A" w:rsidRPr="00D96ECE">
        <w:rPr>
          <w:sz w:val="28"/>
          <w:szCs w:val="28"/>
        </w:rPr>
        <w:t>активізація підприємницької діяльності;</w:t>
      </w:r>
      <w:r w:rsidR="00FE1B4A">
        <w:rPr>
          <w:sz w:val="28"/>
          <w:szCs w:val="28"/>
        </w:rPr>
        <w:t xml:space="preserve"> </w:t>
      </w:r>
    </w:p>
    <w:p w:rsidR="00190CDC" w:rsidRDefault="00190CDC" w:rsidP="00F6313C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якості торг</w:t>
      </w:r>
      <w:r w:rsidR="00FE1B4A">
        <w:rPr>
          <w:sz w:val="28"/>
          <w:szCs w:val="28"/>
        </w:rPr>
        <w:t>о</w:t>
      </w:r>
      <w:r w:rsidRPr="00D96ECE">
        <w:rPr>
          <w:sz w:val="28"/>
          <w:szCs w:val="28"/>
        </w:rPr>
        <w:t>вел</w:t>
      </w:r>
      <w:r w:rsidR="00FE1B4A">
        <w:rPr>
          <w:sz w:val="28"/>
          <w:szCs w:val="28"/>
        </w:rPr>
        <w:t>ьного обслуговування населення</w:t>
      </w:r>
      <w:r w:rsidR="00B923C6">
        <w:rPr>
          <w:sz w:val="28"/>
          <w:szCs w:val="28"/>
        </w:rPr>
        <w:t>;</w:t>
      </w:r>
    </w:p>
    <w:p w:rsidR="00B923C6" w:rsidRPr="0018301E" w:rsidRDefault="00B923C6" w:rsidP="00F6313C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>відкриття майстерні з ремонту взуття в приміщенні будинку культури в Грушвиці Першій;</w:t>
      </w:r>
    </w:p>
    <w:p w:rsidR="00B923C6" w:rsidRPr="0018301E" w:rsidRDefault="00B923C6" w:rsidP="00F6313C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>облаштування майданчиків для проведення щотижневих ярмарків в селах Грушвиця Перша та Грушвиця Друга;</w:t>
      </w:r>
    </w:p>
    <w:p w:rsidR="00C62C9F" w:rsidRPr="0018301E" w:rsidRDefault="00C62C9F" w:rsidP="00C62C9F">
      <w:pPr>
        <w:pStyle w:val="2"/>
        <w:numPr>
          <w:ilvl w:val="0"/>
          <w:numId w:val="37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>відкриття в будинку культури більярдного та тренажерного залів для підвищення різноманіття дозвілля серед молоді;</w:t>
      </w:r>
    </w:p>
    <w:p w:rsidR="001D07E2" w:rsidRDefault="001D07E2" w:rsidP="00D96ECE">
      <w:pPr>
        <w:pStyle w:val="2"/>
        <w:shd w:val="clear" w:color="auto" w:fill="auto"/>
        <w:spacing w:line="240" w:lineRule="auto"/>
        <w:ind w:left="100" w:right="100" w:firstLine="760"/>
        <w:jc w:val="center"/>
        <w:rPr>
          <w:b/>
          <w:sz w:val="28"/>
          <w:szCs w:val="28"/>
        </w:rPr>
      </w:pPr>
    </w:p>
    <w:p w:rsidR="00190CDC" w:rsidRDefault="00190CDC" w:rsidP="00D96ECE">
      <w:pPr>
        <w:pStyle w:val="2"/>
        <w:shd w:val="clear" w:color="auto" w:fill="auto"/>
        <w:spacing w:line="240" w:lineRule="auto"/>
        <w:ind w:left="100" w:right="100" w:firstLine="76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00" w:right="100" w:firstLine="760"/>
        <w:jc w:val="center"/>
        <w:rPr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096"/>
        <w:gridCol w:w="3692"/>
      </w:tblGrid>
      <w:tr w:rsidR="000C419E" w:rsidRPr="00D96ECE" w:rsidTr="00FE1B4A">
        <w:trPr>
          <w:trHeight w:hRule="exact" w:val="5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0C419E" w:rsidRPr="00D96ECE" w:rsidTr="00FE1B4A">
        <w:trPr>
          <w:trHeight w:hRule="exact" w:val="12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Реалізація заходів 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що відповідають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основни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м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пріоритетни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м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напрям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кам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розвитку внутрішньої торгівлі Рівненського району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0C419E" w:rsidRPr="00D96ECE" w:rsidTr="00FE1B4A">
        <w:trPr>
          <w:trHeight w:hRule="exact" w:val="2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насиченню споживчого ринку якісними та безпечними товарами, в першу чергу вітчизняного і місцевого виробництва, створення умов для продажу сільськогосподарської продукції безпосередньо її виробниками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0C419E" w:rsidRPr="00D96ECE" w:rsidTr="00FE1B4A">
        <w:trPr>
          <w:trHeight w:hRule="exact" w:val="16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Подальший розвиток стаціонарної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="00FE1B4A" w:rsidRPr="00D96ECE">
              <w:rPr>
                <w:rStyle w:val="1913pt"/>
                <w:color w:val="auto"/>
                <w:sz w:val="28"/>
                <w:szCs w:val="28"/>
              </w:rPr>
              <w:t>мережі сучасних об’єктів торгівлі, адаптованих до світових стандартів (торговельних це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нтрів, комплексів)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4A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економіки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="00FE1B4A" w:rsidRPr="00D96ECE">
              <w:rPr>
                <w:rStyle w:val="1913pt"/>
                <w:color w:val="auto"/>
                <w:sz w:val="28"/>
                <w:szCs w:val="28"/>
              </w:rPr>
              <w:t>райдержадміністрації,</w:t>
            </w:r>
          </w:p>
          <w:p w:rsidR="00FE1B4A" w:rsidRPr="00FE1B4A" w:rsidRDefault="00FE1B4A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0C419E" w:rsidRPr="00D96ECE" w:rsidRDefault="00FE1B4A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0C419E" w:rsidRPr="00D96ECE" w:rsidTr="00FE1B4A">
        <w:trPr>
          <w:trHeight w:hRule="exact" w:val="2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Розвиток служби побуту в сільській місцевості, у тому числі з надання побутових послуг першої необхідності (ремонт та пошиття одягу, ремонт взуття, перукарські та санітарно-гігієнічні пос</w:t>
            </w:r>
            <w:r w:rsidR="00B923C6">
              <w:rPr>
                <w:rStyle w:val="1913pt"/>
                <w:color w:val="auto"/>
                <w:sz w:val="28"/>
                <w:szCs w:val="28"/>
              </w:rPr>
              <w:t>луги, ремонт побутової техніки)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FE1B4A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суб’єкти господарювання</w:t>
            </w:r>
          </w:p>
        </w:tc>
      </w:tr>
      <w:tr w:rsidR="000C419E" w:rsidRPr="00D96ECE" w:rsidTr="00FE1B4A">
        <w:trPr>
          <w:trHeight w:hRule="exact" w:val="19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FE1B4A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З</w:t>
            </w:r>
            <w:r w:rsidR="000C419E" w:rsidRPr="00D96ECE">
              <w:rPr>
                <w:rStyle w:val="1913pt"/>
                <w:color w:val="auto"/>
                <w:sz w:val="28"/>
                <w:szCs w:val="28"/>
              </w:rPr>
              <w:t>алучення фінансових ресурсів районного центру зайнятості на організацію безробітними громадянами підприємницької діяльності у сфері побутового обслуговування населення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B923C6" w:rsidP="00FE1B4A">
            <w:pPr>
              <w:ind w:left="138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62C9F" w:rsidRPr="00D96ECE" w:rsidTr="00C62C9F">
        <w:trPr>
          <w:trHeight w:hRule="exact" w:val="11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C9F" w:rsidRPr="00D96ECE" w:rsidRDefault="00C62C9F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C9F" w:rsidRDefault="00C62C9F" w:rsidP="00C62C9F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Ремонт більярдного столу та закупівля необхідного інвентарю; облаштування кімнати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9F" w:rsidRPr="00D96ECE" w:rsidRDefault="00C62C9F" w:rsidP="00FE1B4A">
            <w:pPr>
              <w:ind w:left="138" w:right="132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C62C9F" w:rsidRPr="00D96ECE" w:rsidTr="00C62C9F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C9F" w:rsidRPr="00D96ECE" w:rsidRDefault="00C62C9F" w:rsidP="00FE1B4A">
            <w:pPr>
              <w:pStyle w:val="190"/>
              <w:shd w:val="clear" w:color="auto" w:fill="auto"/>
              <w:spacing w:before="0" w:line="240" w:lineRule="auto"/>
              <w:jc w:val="center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7.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C9F" w:rsidRDefault="00C62C9F" w:rsidP="00FE1B4A">
            <w:pPr>
              <w:pStyle w:val="190"/>
              <w:shd w:val="clear" w:color="auto" w:fill="auto"/>
              <w:spacing w:before="0" w:line="240" w:lineRule="auto"/>
              <w:ind w:left="127" w:right="125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Закупівля спортивного інвентарю; облаштування кімнати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9F" w:rsidRPr="00D96ECE" w:rsidRDefault="00C62C9F" w:rsidP="00FE1B4A">
            <w:pPr>
              <w:ind w:left="138" w:right="132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1D07E2" w:rsidRDefault="001D07E2" w:rsidP="00D96ECE">
      <w:pPr>
        <w:pStyle w:val="40"/>
        <w:shd w:val="clear" w:color="auto" w:fill="auto"/>
        <w:spacing w:line="240" w:lineRule="auto"/>
        <w:ind w:left="160" w:firstLine="740"/>
        <w:rPr>
          <w:sz w:val="28"/>
          <w:szCs w:val="28"/>
        </w:rPr>
      </w:pPr>
    </w:p>
    <w:p w:rsidR="00190CDC" w:rsidRDefault="00190CDC" w:rsidP="00D96ECE">
      <w:pPr>
        <w:pStyle w:val="40"/>
        <w:shd w:val="clear" w:color="auto" w:fill="auto"/>
        <w:spacing w:line="240" w:lineRule="auto"/>
        <w:ind w:left="160" w:firstLine="74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60" w:firstLine="740"/>
        <w:rPr>
          <w:sz w:val="28"/>
          <w:szCs w:val="28"/>
        </w:rPr>
      </w:pPr>
    </w:p>
    <w:p w:rsidR="00190CDC" w:rsidRPr="00D96ECE" w:rsidRDefault="00190CDC" w:rsidP="00F6313C">
      <w:pPr>
        <w:pStyle w:val="2"/>
        <w:numPr>
          <w:ilvl w:val="0"/>
          <w:numId w:val="38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зростання обсягу обороту роздрібної торгівлі, ефективної господарської діяльності торговельних підприємств, їх фінансової стабільності та збільшення надходжень до бюджетів усіх рівнів;</w:t>
      </w:r>
    </w:p>
    <w:p w:rsidR="00190CDC" w:rsidRPr="00D96ECE" w:rsidRDefault="00190CDC" w:rsidP="00F6313C">
      <w:pPr>
        <w:pStyle w:val="2"/>
        <w:numPr>
          <w:ilvl w:val="0"/>
          <w:numId w:val="38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подальше впровадження сучасних стандартів торговельного обслуговування населення;</w:t>
      </w:r>
    </w:p>
    <w:p w:rsidR="000C419E" w:rsidRPr="00D96ECE" w:rsidRDefault="00190CDC" w:rsidP="00F6313C">
      <w:pPr>
        <w:pStyle w:val="2"/>
        <w:numPr>
          <w:ilvl w:val="0"/>
          <w:numId w:val="38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якості надання послуг підприємствами побу</w:t>
      </w:r>
      <w:r w:rsidR="000C419E" w:rsidRPr="00D96ECE">
        <w:rPr>
          <w:sz w:val="28"/>
          <w:szCs w:val="28"/>
        </w:rPr>
        <w:t>тового обслуговування населення.</w:t>
      </w:r>
    </w:p>
    <w:p w:rsidR="000C419E" w:rsidRPr="00D96ECE" w:rsidRDefault="000C419E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1D07E2" w:rsidRDefault="000C419E" w:rsidP="00F6313C">
      <w:pPr>
        <w:pStyle w:val="40"/>
        <w:numPr>
          <w:ilvl w:val="0"/>
          <w:numId w:val="20"/>
        </w:numPr>
        <w:shd w:val="clear" w:color="auto" w:fill="auto"/>
        <w:spacing w:line="240" w:lineRule="auto"/>
        <w:ind w:right="1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Науково-технічна та інноваційна діяльність</w:t>
      </w:r>
    </w:p>
    <w:p w:rsidR="001D07E2" w:rsidRDefault="001D07E2" w:rsidP="001D07E2">
      <w:pPr>
        <w:pStyle w:val="40"/>
        <w:shd w:val="clear" w:color="auto" w:fill="auto"/>
        <w:spacing w:line="240" w:lineRule="auto"/>
        <w:ind w:right="10"/>
        <w:jc w:val="left"/>
        <w:rPr>
          <w:sz w:val="28"/>
          <w:szCs w:val="28"/>
        </w:rPr>
      </w:pPr>
    </w:p>
    <w:p w:rsidR="000C419E" w:rsidRDefault="000C419E" w:rsidP="001D07E2">
      <w:pPr>
        <w:pStyle w:val="40"/>
        <w:shd w:val="clear" w:color="auto" w:fill="auto"/>
        <w:spacing w:line="240" w:lineRule="auto"/>
        <w:ind w:right="10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D96ECE" w:rsidRPr="00D96ECE">
        <w:rPr>
          <w:sz w:val="28"/>
          <w:szCs w:val="28"/>
          <w:lang w:val="ru-RU"/>
        </w:rPr>
        <w:t xml:space="preserve">6 </w:t>
      </w:r>
      <w:r w:rsidRPr="00D96ECE">
        <w:rPr>
          <w:sz w:val="28"/>
          <w:szCs w:val="28"/>
        </w:rPr>
        <w:t>рік:</w:t>
      </w:r>
    </w:p>
    <w:p w:rsidR="001D07E2" w:rsidRPr="00D96ECE" w:rsidRDefault="001D07E2" w:rsidP="001D07E2">
      <w:pPr>
        <w:pStyle w:val="40"/>
        <w:shd w:val="clear" w:color="auto" w:fill="auto"/>
        <w:spacing w:line="240" w:lineRule="auto"/>
        <w:ind w:right="10"/>
        <w:rPr>
          <w:sz w:val="28"/>
          <w:szCs w:val="28"/>
        </w:rPr>
      </w:pPr>
    </w:p>
    <w:p w:rsidR="000C419E" w:rsidRPr="00D96ECE" w:rsidRDefault="000C419E" w:rsidP="00F6313C">
      <w:pPr>
        <w:pStyle w:val="2"/>
        <w:numPr>
          <w:ilvl w:val="0"/>
          <w:numId w:val="39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впровадження сучасних форм виробничої кооперації між розробниками, виробниками та реалізаторами інноваційної продукції;</w:t>
      </w:r>
    </w:p>
    <w:p w:rsidR="000C419E" w:rsidRPr="00D96ECE" w:rsidRDefault="000C419E" w:rsidP="00F6313C">
      <w:pPr>
        <w:pStyle w:val="2"/>
        <w:numPr>
          <w:ilvl w:val="0"/>
          <w:numId w:val="39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бази даних місцевих наукових розробок, їх комерціалізація, розроблення на цій основі інноваційних проектів, поширення проектів серед потенційних інвесторів, супровід підготовки та реалізації проектів;</w:t>
      </w:r>
    </w:p>
    <w:p w:rsidR="000C419E" w:rsidRPr="00D96ECE" w:rsidRDefault="000C419E" w:rsidP="00F6313C">
      <w:pPr>
        <w:pStyle w:val="2"/>
        <w:numPr>
          <w:ilvl w:val="0"/>
          <w:numId w:val="39"/>
        </w:numPr>
        <w:shd w:val="clear" w:color="auto" w:fill="auto"/>
        <w:spacing w:line="240" w:lineRule="auto"/>
        <w:ind w:left="709" w:right="2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впровадження ефективної системи формування та захисту прав інтелектуальної (в тому числі промислової) власності;</w:t>
      </w:r>
    </w:p>
    <w:p w:rsidR="000C419E" w:rsidRDefault="000C419E" w:rsidP="00F6313C">
      <w:pPr>
        <w:pStyle w:val="2"/>
        <w:numPr>
          <w:ilvl w:val="0"/>
          <w:numId w:val="39"/>
        </w:numPr>
        <w:shd w:val="clear" w:color="auto" w:fill="auto"/>
        <w:spacing w:line="240" w:lineRule="auto"/>
        <w:ind w:left="709" w:right="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кількості впроваджених інновацій (у тому числі сучасних енергозберігаючих технологій) та нарощування випуску нових видів конкурентоспроможної продукції.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0C419E" w:rsidRDefault="000C419E" w:rsidP="00D96ECE">
      <w:pPr>
        <w:pStyle w:val="2"/>
        <w:shd w:val="clear" w:color="auto" w:fill="auto"/>
        <w:spacing w:line="240" w:lineRule="auto"/>
        <w:ind w:left="180" w:right="20" w:firstLine="74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Default="001D07E2" w:rsidP="00D96ECE">
      <w:pPr>
        <w:pStyle w:val="2"/>
        <w:shd w:val="clear" w:color="auto" w:fill="auto"/>
        <w:spacing w:line="240" w:lineRule="auto"/>
        <w:ind w:left="180" w:right="20" w:firstLine="7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141"/>
        <w:gridCol w:w="3789"/>
      </w:tblGrid>
      <w:tr w:rsidR="00B923C6" w:rsidRPr="00D96ECE" w:rsidTr="00B923C6">
        <w:trPr>
          <w:trHeight w:hRule="exact" w:val="5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3C6" w:rsidRPr="00B923C6" w:rsidRDefault="00B923C6" w:rsidP="00B923C6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3C6" w:rsidRPr="00B923C6" w:rsidRDefault="00B923C6" w:rsidP="00B923C6">
            <w:pPr>
              <w:pStyle w:val="190"/>
              <w:shd w:val="clear" w:color="auto" w:fill="auto"/>
              <w:spacing w:before="0" w:line="240" w:lineRule="auto"/>
              <w:ind w:left="131" w:right="17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C6" w:rsidRPr="00B923C6" w:rsidRDefault="00B923C6" w:rsidP="00B923C6">
            <w:pPr>
              <w:pStyle w:val="190"/>
              <w:shd w:val="clear" w:color="auto" w:fill="auto"/>
              <w:spacing w:before="0" w:line="240" w:lineRule="auto"/>
              <w:ind w:left="93" w:right="13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0C419E" w:rsidRPr="00D96ECE" w:rsidTr="00B923C6">
        <w:trPr>
          <w:trHeight w:hRule="exact" w:val="2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ind w:left="131" w:right="17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заходів програми науково - технічного та інноваційного розвитку Рівненської області.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23465C" w:rsidRDefault="000C419E" w:rsidP="00B923C6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Управління економіки райдержадміністрації, Рівненська агенція із залучення інвестицій та обслуговування інвесторів </w:t>
            </w:r>
            <w:r w:rsidR="0023465C">
              <w:rPr>
                <w:rStyle w:val="1913pt"/>
                <w:color w:val="auto"/>
                <w:sz w:val="28"/>
                <w:szCs w:val="28"/>
              </w:rPr>
              <w:t>«</w:t>
            </w:r>
            <w:proofErr w:type="spellStart"/>
            <w:r w:rsidR="0023465C">
              <w:rPr>
                <w:rStyle w:val="1913pt"/>
                <w:color w:val="auto"/>
                <w:sz w:val="28"/>
                <w:szCs w:val="28"/>
                <w:lang w:val="en-US"/>
              </w:rPr>
              <w:t>InvestInRivne</w:t>
            </w:r>
            <w:proofErr w:type="spellEnd"/>
            <w:r w:rsidR="0023465C">
              <w:rPr>
                <w:rStyle w:val="1913pt"/>
                <w:color w:val="auto"/>
                <w:sz w:val="28"/>
                <w:szCs w:val="28"/>
              </w:rPr>
              <w:t xml:space="preserve">»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(за згодою)</w:t>
            </w:r>
          </w:p>
        </w:tc>
      </w:tr>
      <w:tr w:rsidR="000C419E" w:rsidRPr="00D96ECE" w:rsidTr="00B923C6">
        <w:trPr>
          <w:trHeight w:hRule="exact" w:val="1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ind w:left="131" w:right="17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Залучення коштів іноземних фінансових установ та міжнародної технічної допомоги до реалізації пріоритетних для сільської ради інноваційних проектів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ind w:left="93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B923C6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Рівненська агенція із залучення інвестицій та обслуговування інвесторів </w:t>
            </w:r>
            <w:r w:rsidR="0023465C">
              <w:rPr>
                <w:rStyle w:val="1913pt"/>
                <w:color w:val="auto"/>
                <w:sz w:val="28"/>
                <w:szCs w:val="28"/>
              </w:rPr>
              <w:t>«</w:t>
            </w:r>
            <w:proofErr w:type="spellStart"/>
            <w:r w:rsidR="0023465C">
              <w:rPr>
                <w:rStyle w:val="1913pt"/>
                <w:color w:val="auto"/>
                <w:sz w:val="28"/>
                <w:szCs w:val="28"/>
                <w:lang w:val="en-US"/>
              </w:rPr>
              <w:t>InvestInRivne</w:t>
            </w:r>
            <w:proofErr w:type="spellEnd"/>
            <w:r w:rsidR="0023465C">
              <w:rPr>
                <w:rStyle w:val="1913pt"/>
                <w:color w:val="auto"/>
                <w:sz w:val="28"/>
                <w:szCs w:val="28"/>
              </w:rPr>
              <w:t xml:space="preserve">»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(за згодою)</w:t>
            </w:r>
          </w:p>
        </w:tc>
      </w:tr>
      <w:tr w:rsidR="000C419E" w:rsidRPr="00D96ECE" w:rsidTr="00B923C6">
        <w:trPr>
          <w:trHeight w:hRule="exact" w:val="10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ind w:left="131" w:right="17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в поширенні інформаційних матеріалів з питань інноваційної та науково-технічної діяльності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B923C6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</w:p>
        </w:tc>
      </w:tr>
    </w:tbl>
    <w:p w:rsidR="000C419E" w:rsidRPr="00D96ECE" w:rsidRDefault="000C419E" w:rsidP="00D96ECE">
      <w:pPr>
        <w:rPr>
          <w:sz w:val="28"/>
          <w:szCs w:val="28"/>
        </w:rPr>
      </w:pPr>
    </w:p>
    <w:p w:rsidR="000C419E" w:rsidRDefault="000C419E" w:rsidP="00B923C6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C419E" w:rsidRPr="00D96ECE" w:rsidRDefault="000C419E" w:rsidP="00F6313C">
      <w:pPr>
        <w:pStyle w:val="2"/>
        <w:numPr>
          <w:ilvl w:val="0"/>
          <w:numId w:val="40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зростання обсягів впроваджених інновацій;</w:t>
      </w:r>
    </w:p>
    <w:p w:rsidR="000C419E" w:rsidRPr="00D96ECE" w:rsidRDefault="000C419E" w:rsidP="00F6313C">
      <w:pPr>
        <w:pStyle w:val="2"/>
        <w:numPr>
          <w:ilvl w:val="0"/>
          <w:numId w:val="40"/>
        </w:numPr>
        <w:shd w:val="clear" w:color="auto" w:fill="auto"/>
        <w:spacing w:line="240" w:lineRule="auto"/>
        <w:ind w:left="709" w:right="2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частки промислових підприємств, які займаються інноваційною діяльністю.</w:t>
      </w:r>
    </w:p>
    <w:p w:rsidR="000C419E" w:rsidRPr="00D96ECE" w:rsidRDefault="000C419E" w:rsidP="00D96ECE">
      <w:pPr>
        <w:ind w:firstLine="709"/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1D07E2" w:rsidRDefault="000C419E" w:rsidP="00D96ECE">
      <w:pPr>
        <w:pStyle w:val="40"/>
        <w:shd w:val="clear" w:color="auto" w:fill="auto"/>
        <w:spacing w:line="240" w:lineRule="auto"/>
        <w:ind w:right="78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3.9. Фінансово-бюджетна сфера та податкова політика </w:t>
      </w:r>
    </w:p>
    <w:p w:rsidR="001D07E2" w:rsidRDefault="001D07E2" w:rsidP="00D96ECE">
      <w:pPr>
        <w:pStyle w:val="40"/>
        <w:shd w:val="clear" w:color="auto" w:fill="auto"/>
        <w:spacing w:line="240" w:lineRule="auto"/>
        <w:ind w:right="78"/>
        <w:rPr>
          <w:sz w:val="28"/>
          <w:szCs w:val="28"/>
        </w:rPr>
      </w:pPr>
    </w:p>
    <w:p w:rsidR="001D07E2" w:rsidRDefault="000C419E" w:rsidP="00513963">
      <w:pPr>
        <w:pStyle w:val="40"/>
        <w:shd w:val="clear" w:color="auto" w:fill="auto"/>
        <w:spacing w:line="240" w:lineRule="auto"/>
        <w:ind w:right="78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D96ECE" w:rsidRPr="00D96ECE">
        <w:rPr>
          <w:sz w:val="28"/>
          <w:szCs w:val="28"/>
          <w:lang w:val="ru-RU"/>
        </w:rPr>
        <w:t xml:space="preserve">6 </w:t>
      </w:r>
      <w:r w:rsidRPr="00D96ECE">
        <w:rPr>
          <w:sz w:val="28"/>
          <w:szCs w:val="28"/>
        </w:rPr>
        <w:t>рік:</w:t>
      </w:r>
    </w:p>
    <w:p w:rsidR="00513963" w:rsidRPr="00D96ECE" w:rsidRDefault="00513963" w:rsidP="00513963">
      <w:pPr>
        <w:pStyle w:val="40"/>
        <w:shd w:val="clear" w:color="auto" w:fill="auto"/>
        <w:spacing w:line="240" w:lineRule="auto"/>
        <w:ind w:right="78"/>
        <w:rPr>
          <w:sz w:val="28"/>
          <w:szCs w:val="28"/>
        </w:rPr>
      </w:pPr>
    </w:p>
    <w:p w:rsidR="00B923C6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 w:right="720"/>
        <w:rPr>
          <w:sz w:val="28"/>
          <w:szCs w:val="28"/>
        </w:rPr>
      </w:pPr>
      <w:r w:rsidRPr="00D96ECE">
        <w:rPr>
          <w:sz w:val="28"/>
          <w:szCs w:val="28"/>
        </w:rPr>
        <w:t>забезпечення збалансованості показників бюджету на 201</w:t>
      </w:r>
      <w:r w:rsidR="00D96ECE" w:rsidRPr="00D96ECE">
        <w:rPr>
          <w:sz w:val="28"/>
          <w:szCs w:val="28"/>
        </w:rPr>
        <w:t>6</w:t>
      </w:r>
      <w:r w:rsidRPr="00D96ECE">
        <w:rPr>
          <w:sz w:val="28"/>
          <w:szCs w:val="28"/>
        </w:rPr>
        <w:t xml:space="preserve"> рік; </w:t>
      </w:r>
    </w:p>
    <w:p w:rsidR="00B923C6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 w:right="720"/>
        <w:rPr>
          <w:sz w:val="28"/>
          <w:szCs w:val="28"/>
        </w:rPr>
      </w:pPr>
      <w:r w:rsidRPr="00D96ECE">
        <w:rPr>
          <w:sz w:val="28"/>
          <w:szCs w:val="28"/>
        </w:rPr>
        <w:t xml:space="preserve">підвищення ефективності адміністрування податків; </w:t>
      </w:r>
    </w:p>
    <w:p w:rsidR="00B923C6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 w:right="720"/>
        <w:rPr>
          <w:sz w:val="28"/>
          <w:szCs w:val="28"/>
        </w:rPr>
      </w:pPr>
      <w:r w:rsidRPr="00D96ECE">
        <w:rPr>
          <w:sz w:val="28"/>
          <w:szCs w:val="28"/>
        </w:rPr>
        <w:t xml:space="preserve">руйнування схем мінімізації та ухилення від оподаткування; </w:t>
      </w:r>
    </w:p>
    <w:p w:rsidR="00B923C6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 w:right="720"/>
        <w:rPr>
          <w:sz w:val="28"/>
          <w:szCs w:val="28"/>
        </w:rPr>
      </w:pPr>
      <w:r w:rsidRPr="00D96ECE">
        <w:rPr>
          <w:sz w:val="28"/>
          <w:szCs w:val="28"/>
        </w:rPr>
        <w:t xml:space="preserve">підвищення рівня самодостатності місцевих бюджетів, </w:t>
      </w:r>
    </w:p>
    <w:p w:rsidR="000C419E" w:rsidRPr="00D96ECE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 w:right="720"/>
        <w:rPr>
          <w:sz w:val="28"/>
          <w:szCs w:val="28"/>
        </w:rPr>
      </w:pPr>
      <w:r w:rsidRPr="00D96ECE">
        <w:rPr>
          <w:sz w:val="28"/>
          <w:szCs w:val="28"/>
        </w:rPr>
        <w:t>дотримання жорсткої фінансової дисципліни</w:t>
      </w:r>
      <w:r w:rsidR="00B923C6">
        <w:rPr>
          <w:sz w:val="28"/>
          <w:szCs w:val="28"/>
        </w:rPr>
        <w:t>;</w:t>
      </w:r>
    </w:p>
    <w:p w:rsidR="000C419E" w:rsidRDefault="000C419E" w:rsidP="00F6313C">
      <w:pPr>
        <w:pStyle w:val="2"/>
        <w:numPr>
          <w:ilvl w:val="0"/>
          <w:numId w:val="41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реалізація заходів з детінізації економіки.</w:t>
      </w:r>
    </w:p>
    <w:p w:rsidR="00B923C6" w:rsidRDefault="00B923C6" w:rsidP="00B923C6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923C6" w:rsidRPr="00B923C6" w:rsidRDefault="00B923C6" w:rsidP="00B923C6">
      <w:pPr>
        <w:pStyle w:val="2"/>
        <w:shd w:val="clear" w:color="auto" w:fill="auto"/>
        <w:spacing w:line="240" w:lineRule="auto"/>
        <w:ind w:left="180" w:right="20" w:firstLine="74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0C419E" w:rsidRPr="00D96ECE" w:rsidRDefault="000C419E" w:rsidP="00D96ECE">
      <w:pPr>
        <w:pStyle w:val="2"/>
        <w:shd w:val="clear" w:color="auto" w:fill="auto"/>
        <w:spacing w:line="240" w:lineRule="auto"/>
        <w:ind w:left="180" w:firstLine="74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953"/>
        <w:gridCol w:w="2985"/>
      </w:tblGrid>
      <w:tr w:rsidR="00D96ECE" w:rsidRPr="00D96ECE" w:rsidTr="00513963">
        <w:trPr>
          <w:trHeight w:hRule="exact" w:val="7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513963">
        <w:trPr>
          <w:trHeight w:hRule="exact" w:val="12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затверджених показників із надходження податків</w:t>
            </w:r>
            <w:r w:rsidR="00513963">
              <w:rPr>
                <w:rStyle w:val="1913pt"/>
                <w:color w:val="auto"/>
                <w:sz w:val="28"/>
                <w:szCs w:val="28"/>
              </w:rPr>
              <w:t xml:space="preserve"> і зборів до сільського бюджету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</w:p>
        </w:tc>
      </w:tr>
      <w:tr w:rsidR="00D96ECE" w:rsidRPr="00D96ECE" w:rsidTr="00513963">
        <w:trPr>
          <w:trHeight w:hRule="exact" w:val="18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Визначення пріоритетних напрямів фінансування видатків із місцевих бюджетів та недопущення взяття нових зобов’язань за незахищеними статтями при відсутності фінансових ресурсів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Сільський голова, виконком сільської ради</w:t>
            </w:r>
          </w:p>
        </w:tc>
      </w:tr>
      <w:tr w:rsidR="00D96ECE" w:rsidRPr="00D96ECE" w:rsidTr="00513963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постійного моніторингу видаткової частини бюджету. Забезпечення оптимізації видатків, мер</w:t>
            </w:r>
            <w:r w:rsidR="00513963">
              <w:rPr>
                <w:rStyle w:val="1913pt"/>
                <w:color w:val="auto"/>
                <w:sz w:val="28"/>
                <w:szCs w:val="28"/>
              </w:rPr>
              <w:t>ежі та штатів бюджетних установ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Сільський голова</w:t>
            </w:r>
            <w:r w:rsidR="00513963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Фінансове управління</w:t>
            </w:r>
          </w:p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райдержадміністрації</w:t>
            </w:r>
          </w:p>
        </w:tc>
      </w:tr>
      <w:tr w:rsidR="00D96ECE" w:rsidRPr="00D96ECE" w:rsidTr="00513963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скорочення податкового боргу підприємств-боржників до бюджетів усіх рівнів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Виконком сільської ради Державна податкова інспекція в районі</w:t>
            </w:r>
          </w:p>
        </w:tc>
      </w:tr>
      <w:tr w:rsidR="00D96ECE" w:rsidRPr="00D96ECE" w:rsidTr="00D22BD2">
        <w:trPr>
          <w:trHeight w:hRule="exact" w:val="8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Збереження соціальної спрямованості сільського бюджету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Головний бухгалтер</w:t>
            </w:r>
          </w:p>
        </w:tc>
      </w:tr>
      <w:tr w:rsidR="00D96ECE" w:rsidRPr="00D96ECE" w:rsidTr="00D22BD2">
        <w:trPr>
          <w:trHeight w:hRule="exact" w:val="1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скороченню кількості збиткових підприємств.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Виконком сільської ради Державна податкова інспекція в районі</w:t>
            </w:r>
          </w:p>
        </w:tc>
      </w:tr>
      <w:tr w:rsidR="00D96ECE" w:rsidRPr="00D96ECE" w:rsidTr="00513963">
        <w:trPr>
          <w:trHeight w:hRule="exact" w:val="14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31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Покращання фінансової дисципліни підприємств та підвищення рівня добровільної сплати податків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76" w:right="1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Виконком сільської ради Державна податкова інспекція в районі</w:t>
            </w:r>
          </w:p>
        </w:tc>
      </w:tr>
    </w:tbl>
    <w:p w:rsidR="000C419E" w:rsidRPr="00D96ECE" w:rsidRDefault="000C419E" w:rsidP="00D96ECE">
      <w:pPr>
        <w:rPr>
          <w:sz w:val="28"/>
          <w:szCs w:val="28"/>
        </w:rPr>
      </w:pPr>
    </w:p>
    <w:p w:rsidR="00513963" w:rsidRDefault="000C419E" w:rsidP="00513963">
      <w:pPr>
        <w:pStyle w:val="40"/>
        <w:shd w:val="clear" w:color="auto" w:fill="auto"/>
        <w:spacing w:line="240" w:lineRule="auto"/>
        <w:ind w:left="902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513963" w:rsidRPr="00D96ECE" w:rsidRDefault="00513963" w:rsidP="00513963">
      <w:pPr>
        <w:pStyle w:val="40"/>
        <w:shd w:val="clear" w:color="auto" w:fill="auto"/>
        <w:spacing w:line="240" w:lineRule="auto"/>
        <w:ind w:left="902"/>
        <w:rPr>
          <w:sz w:val="28"/>
          <w:szCs w:val="28"/>
        </w:rPr>
      </w:pPr>
    </w:p>
    <w:p w:rsidR="00513963" w:rsidRDefault="000C419E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підвищення рівня добровільної сплати податків та зборів; </w:t>
      </w:r>
    </w:p>
    <w:p w:rsidR="00513963" w:rsidRDefault="000C419E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скорочення податкового боргу до бюджетів усіх рівнів; </w:t>
      </w:r>
    </w:p>
    <w:p w:rsidR="00513963" w:rsidRDefault="000C419E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руйнування схем мінімізації та ухилення від оподаткування; </w:t>
      </w:r>
    </w:p>
    <w:p w:rsidR="000C419E" w:rsidRPr="00D96ECE" w:rsidRDefault="000C419E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цільове та ефективне використання бюджетних коштів.</w:t>
      </w:r>
    </w:p>
    <w:p w:rsidR="001D07E2" w:rsidRDefault="001D07E2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C419E" w:rsidRPr="00D96ECE" w:rsidRDefault="000C419E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3.11. Розвиток мінерально-сировинної бази</w:t>
      </w:r>
    </w:p>
    <w:p w:rsidR="001D07E2" w:rsidRDefault="001D07E2" w:rsidP="00D96ECE">
      <w:pPr>
        <w:pStyle w:val="2"/>
        <w:shd w:val="clear" w:color="auto" w:fill="auto"/>
        <w:spacing w:line="240" w:lineRule="auto"/>
        <w:ind w:left="140" w:right="200" w:firstLine="760"/>
        <w:jc w:val="both"/>
        <w:rPr>
          <w:rStyle w:val="af3"/>
          <w:rFonts w:eastAsia="Tahoma"/>
          <w:color w:val="auto"/>
          <w:sz w:val="28"/>
          <w:szCs w:val="28"/>
        </w:rPr>
      </w:pPr>
    </w:p>
    <w:p w:rsidR="00513963" w:rsidRDefault="000C419E" w:rsidP="00513963">
      <w:pPr>
        <w:pStyle w:val="2"/>
        <w:shd w:val="clear" w:color="auto" w:fill="auto"/>
        <w:spacing w:line="240" w:lineRule="auto"/>
        <w:ind w:left="140" w:right="200" w:firstLine="760"/>
        <w:jc w:val="center"/>
      </w:pPr>
      <w:r w:rsidRPr="00D96ECE">
        <w:rPr>
          <w:rStyle w:val="af3"/>
          <w:rFonts w:eastAsia="Tahoma"/>
          <w:color w:val="auto"/>
          <w:sz w:val="28"/>
          <w:szCs w:val="28"/>
        </w:rPr>
        <w:t>Основн</w:t>
      </w:r>
      <w:r w:rsidR="00513963">
        <w:rPr>
          <w:rStyle w:val="af3"/>
          <w:rFonts w:eastAsia="Tahoma"/>
          <w:color w:val="auto"/>
          <w:sz w:val="28"/>
          <w:szCs w:val="28"/>
        </w:rPr>
        <w:t>і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ціл</w:t>
      </w:r>
      <w:r w:rsidR="00513963">
        <w:rPr>
          <w:rStyle w:val="af3"/>
          <w:rFonts w:eastAsia="Tahoma"/>
          <w:color w:val="auto"/>
          <w:sz w:val="28"/>
          <w:szCs w:val="28"/>
        </w:rPr>
        <w:t>і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на 201</w:t>
      </w:r>
      <w:r w:rsidRPr="00D96ECE">
        <w:rPr>
          <w:rStyle w:val="af3"/>
          <w:color w:val="auto"/>
          <w:sz w:val="28"/>
          <w:szCs w:val="28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</w:t>
      </w:r>
      <w:r w:rsidR="00513963" w:rsidRPr="00513963">
        <w:t>:</w:t>
      </w:r>
    </w:p>
    <w:p w:rsidR="00513963" w:rsidRDefault="00513963" w:rsidP="00513963">
      <w:pPr>
        <w:pStyle w:val="2"/>
        <w:shd w:val="clear" w:color="auto" w:fill="auto"/>
        <w:spacing w:line="240" w:lineRule="auto"/>
        <w:ind w:left="140" w:right="200" w:firstLine="760"/>
        <w:jc w:val="center"/>
        <w:rPr>
          <w:sz w:val="28"/>
          <w:szCs w:val="28"/>
        </w:rPr>
      </w:pPr>
    </w:p>
    <w:p w:rsidR="000C419E" w:rsidRDefault="000C419E" w:rsidP="00F6313C">
      <w:pPr>
        <w:pStyle w:val="2"/>
        <w:numPr>
          <w:ilvl w:val="0"/>
          <w:numId w:val="74"/>
        </w:numPr>
        <w:shd w:val="clear" w:color="auto" w:fill="auto"/>
        <w:spacing w:line="240" w:lineRule="auto"/>
        <w:ind w:left="709" w:right="2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розвиток пріоритетних напрямів геологічних досліджень та забезпечення раціонального використання мінерально-сировинних ресурсів</w:t>
      </w:r>
      <w:r w:rsidR="00513963">
        <w:rPr>
          <w:sz w:val="28"/>
          <w:szCs w:val="28"/>
        </w:rPr>
        <w:t>;</w:t>
      </w:r>
    </w:p>
    <w:p w:rsidR="00513963" w:rsidRPr="0018301E" w:rsidRDefault="00513963" w:rsidP="00F6313C">
      <w:pPr>
        <w:pStyle w:val="2"/>
        <w:numPr>
          <w:ilvl w:val="0"/>
          <w:numId w:val="74"/>
        </w:numPr>
        <w:shd w:val="clear" w:color="auto" w:fill="auto"/>
        <w:spacing w:line="240" w:lineRule="auto"/>
        <w:ind w:left="709" w:right="2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>дослідження можливостей промислового видобування піску, крейди, ракушняку комунальним підприємством сільської ради.</w:t>
      </w:r>
    </w:p>
    <w:p w:rsidR="003346B6" w:rsidRPr="00D96ECE" w:rsidRDefault="003346B6" w:rsidP="00D96ECE">
      <w:pPr>
        <w:pStyle w:val="2"/>
        <w:shd w:val="clear" w:color="auto" w:fill="auto"/>
        <w:spacing w:line="240" w:lineRule="auto"/>
        <w:ind w:left="140" w:right="200" w:firstLine="760"/>
        <w:jc w:val="both"/>
        <w:rPr>
          <w:sz w:val="28"/>
          <w:szCs w:val="28"/>
        </w:rPr>
      </w:pPr>
    </w:p>
    <w:p w:rsidR="000C419E" w:rsidRPr="00D96ECE" w:rsidRDefault="000C419E" w:rsidP="00D96ECE">
      <w:pPr>
        <w:pStyle w:val="2"/>
        <w:shd w:val="clear" w:color="auto" w:fill="auto"/>
        <w:spacing w:line="240" w:lineRule="auto"/>
        <w:ind w:right="-2" w:firstLine="2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0C419E" w:rsidRPr="00D96ECE" w:rsidRDefault="000C419E" w:rsidP="00D96ECE">
      <w:pPr>
        <w:pStyle w:val="2"/>
        <w:shd w:val="clear" w:color="auto" w:fill="auto"/>
        <w:spacing w:line="240" w:lineRule="auto"/>
        <w:ind w:right="200" w:firstLine="0"/>
        <w:jc w:val="both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898"/>
        <w:gridCol w:w="4820"/>
      </w:tblGrid>
      <w:tr w:rsidR="000C419E" w:rsidRPr="00D96ECE" w:rsidTr="002C1E4C">
        <w:trPr>
          <w:trHeight w:hRule="exact" w:val="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20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203" w:right="24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63" w:right="205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0C419E" w:rsidRPr="00D96ECE" w:rsidTr="002C1E4C">
        <w:trPr>
          <w:trHeight w:hRule="exact" w:val="2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203" w:right="24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заходів щодо посилення контролю за використанням та охороною надр на території сільської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19E" w:rsidRPr="00D96ECE" w:rsidRDefault="000C419E" w:rsidP="00513963">
            <w:pPr>
              <w:pStyle w:val="190"/>
              <w:shd w:val="clear" w:color="auto" w:fill="auto"/>
              <w:spacing w:before="0" w:line="240" w:lineRule="auto"/>
              <w:ind w:left="163" w:right="20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Управління економіки райдержадміністрації, управління Держкомзему в Рівненському районі, районна санітарно-епідеміологічна станція, РВ УМВС України в Рівненській області, ДПІ в Рівненському районі</w:t>
            </w:r>
          </w:p>
        </w:tc>
      </w:tr>
    </w:tbl>
    <w:p w:rsidR="001D07E2" w:rsidRDefault="001D07E2" w:rsidP="00D96ECE">
      <w:pPr>
        <w:pStyle w:val="40"/>
        <w:shd w:val="clear" w:color="auto" w:fill="auto"/>
        <w:spacing w:line="240" w:lineRule="auto"/>
        <w:ind w:left="100" w:firstLine="800"/>
        <w:jc w:val="both"/>
        <w:rPr>
          <w:sz w:val="28"/>
          <w:szCs w:val="28"/>
        </w:rPr>
      </w:pPr>
    </w:p>
    <w:p w:rsidR="000C419E" w:rsidRDefault="000C419E" w:rsidP="00531972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00" w:firstLine="800"/>
        <w:jc w:val="both"/>
        <w:rPr>
          <w:sz w:val="28"/>
          <w:szCs w:val="28"/>
        </w:rPr>
      </w:pPr>
    </w:p>
    <w:p w:rsidR="003346B6" w:rsidRPr="00D96ECE" w:rsidRDefault="000C419E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відкриття нових та введення в експлуатацію розвіданих родовищ мінерально-сировинних ресурсів.</w:t>
      </w:r>
    </w:p>
    <w:p w:rsidR="003346B6" w:rsidRPr="00D96ECE" w:rsidRDefault="003346B6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3346B6" w:rsidRDefault="003346B6" w:rsidP="00F6313C">
      <w:pPr>
        <w:pStyle w:val="40"/>
        <w:numPr>
          <w:ilvl w:val="1"/>
          <w:numId w:val="2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 Лісовий фонд</w:t>
      </w:r>
    </w:p>
    <w:p w:rsidR="001D07E2" w:rsidRPr="00D96ECE" w:rsidRDefault="001D07E2" w:rsidP="001D07E2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346B6" w:rsidRDefault="003346B6" w:rsidP="00531972">
      <w:pPr>
        <w:pStyle w:val="2"/>
        <w:shd w:val="clear" w:color="auto" w:fill="auto"/>
        <w:spacing w:line="240" w:lineRule="auto"/>
        <w:ind w:left="100" w:right="-2" w:firstLine="80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Основна ціль на 201</w:t>
      </w:r>
      <w:r w:rsidR="00D96ECE" w:rsidRPr="00D96ECE">
        <w:rPr>
          <w:rStyle w:val="af3"/>
          <w:rFonts w:eastAsia="Tahoma"/>
          <w:color w:val="auto"/>
          <w:sz w:val="28"/>
          <w:szCs w:val="28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 </w:t>
      </w:r>
      <w:r w:rsidRPr="00D96ECE">
        <w:rPr>
          <w:sz w:val="28"/>
          <w:szCs w:val="28"/>
        </w:rPr>
        <w:t>- відтворення та збереження лісів, підвищення продуктивності насаджень та покращення екологічної ситуації на території сільської ради.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00" w:right="440" w:firstLine="800"/>
        <w:jc w:val="both"/>
        <w:rPr>
          <w:sz w:val="28"/>
          <w:szCs w:val="28"/>
        </w:rPr>
      </w:pPr>
    </w:p>
    <w:p w:rsidR="003346B6" w:rsidRDefault="003346B6" w:rsidP="00D96ECE">
      <w:pPr>
        <w:pStyle w:val="2"/>
        <w:shd w:val="clear" w:color="auto" w:fill="auto"/>
        <w:spacing w:line="240" w:lineRule="auto"/>
        <w:ind w:left="100" w:right="440" w:firstLine="80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00" w:right="440" w:firstLine="800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531"/>
        <w:gridCol w:w="3995"/>
      </w:tblGrid>
      <w:tr w:rsidR="003346B6" w:rsidRPr="00D96ECE" w:rsidTr="00531972">
        <w:trPr>
          <w:trHeight w:hRule="exact"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3346B6" w:rsidRPr="00D96ECE" w:rsidTr="002C1E4C">
        <w:trPr>
          <w:trHeight w:hRule="exact"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«Ліси Рівненщини»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2C1E4C">
        <w:trPr>
          <w:trHeight w:hRule="exact" w:val="8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Збільшення ліси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стості території сільської ради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531972">
        <w:trPr>
          <w:trHeight w:hRule="exact" w:val="9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Посилення охорони лісів від пожеж, шкідників та хвороб лісу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531972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Виконавчий комітет,</w:t>
            </w:r>
            <w:r w:rsidR="003346B6"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46B6"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="003346B6"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2C1E4C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Покращення породного, якісного складу лісів, підвищення їх продукти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вності та біологічної стійкості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2C1E4C">
        <w:trPr>
          <w:trHeight w:hRule="exact" w:val="1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531972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531972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З</w:t>
            </w:r>
            <w:r w:rsidR="003346B6" w:rsidRPr="00D96ECE">
              <w:rPr>
                <w:rStyle w:val="1913pt"/>
                <w:color w:val="auto"/>
                <w:sz w:val="28"/>
                <w:szCs w:val="28"/>
              </w:rPr>
              <w:t xml:space="preserve">дійснення робіт з переведення </w:t>
            </w:r>
            <w:proofErr w:type="spellStart"/>
            <w:r w:rsidR="003346B6" w:rsidRPr="00D96ECE">
              <w:rPr>
                <w:rStyle w:val="1913pt"/>
                <w:color w:val="auto"/>
                <w:sz w:val="28"/>
                <w:szCs w:val="28"/>
              </w:rPr>
              <w:t>лісовирощування</w:t>
            </w:r>
            <w:proofErr w:type="spellEnd"/>
            <w:r>
              <w:rPr>
                <w:rStyle w:val="1913pt"/>
                <w:color w:val="auto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1913pt"/>
                <w:color w:val="auto"/>
                <w:sz w:val="28"/>
                <w:szCs w:val="28"/>
              </w:rPr>
              <w:t>генетико-</w:t>
            </w:r>
            <w:proofErr w:type="spellEnd"/>
            <w:r>
              <w:rPr>
                <w:rStyle w:val="1913pt"/>
                <w:color w:val="auto"/>
                <w:sz w:val="28"/>
                <w:szCs w:val="28"/>
              </w:rPr>
              <w:t xml:space="preserve"> селекційну основу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2C1E4C">
        <w:trPr>
          <w:trHeight w:hRule="exact" w:val="8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531972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7</w:t>
            </w:r>
            <w:r w:rsidR="003346B6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Удосконалення технології розробки лісових ресурсів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  <w:tr w:rsidR="003346B6" w:rsidRPr="00D96ECE" w:rsidTr="002C1E4C">
        <w:trPr>
          <w:trHeight w:hRule="exact"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B6" w:rsidRPr="00D96ECE" w:rsidRDefault="00531972" w:rsidP="0053197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8</w:t>
            </w:r>
            <w:r w:rsidR="003346B6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3" w:right="24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Збереження природно заповідного фонду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531972">
            <w:pPr>
              <w:pStyle w:val="190"/>
              <w:shd w:val="clear" w:color="auto" w:fill="auto"/>
              <w:spacing w:before="0" w:line="240" w:lineRule="auto"/>
              <w:ind w:left="158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531972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держлісгосп</w:t>
            </w:r>
          </w:p>
        </w:tc>
      </w:tr>
    </w:tbl>
    <w:p w:rsidR="003346B6" w:rsidRPr="00D96ECE" w:rsidRDefault="003346B6" w:rsidP="00D96ECE">
      <w:pPr>
        <w:rPr>
          <w:sz w:val="28"/>
          <w:szCs w:val="28"/>
        </w:rPr>
      </w:pPr>
    </w:p>
    <w:p w:rsidR="001D07E2" w:rsidRDefault="001D07E2" w:rsidP="00531972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rStyle w:val="af3"/>
          <w:rFonts w:eastAsia="Tahoma"/>
          <w:color w:val="auto"/>
          <w:sz w:val="28"/>
          <w:szCs w:val="28"/>
        </w:rPr>
      </w:pPr>
      <w:r>
        <w:rPr>
          <w:rStyle w:val="af3"/>
          <w:rFonts w:eastAsia="Tahoma"/>
          <w:color w:val="auto"/>
          <w:sz w:val="28"/>
          <w:szCs w:val="28"/>
        </w:rPr>
        <w:t>Очікуваний результат:</w:t>
      </w:r>
    </w:p>
    <w:p w:rsidR="001D07E2" w:rsidRDefault="001D07E2" w:rsidP="00531972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rStyle w:val="af3"/>
          <w:rFonts w:eastAsia="Tahoma"/>
          <w:color w:val="auto"/>
          <w:sz w:val="28"/>
          <w:szCs w:val="28"/>
        </w:rPr>
      </w:pPr>
    </w:p>
    <w:p w:rsidR="003346B6" w:rsidRPr="00D96ECE" w:rsidRDefault="003346B6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лісистості на території сільської ради за рахунок створення захисних насаджень на малопродуктивних еродованих землях, які не використовуються в сільськогосподарському виробництві;</w:t>
      </w:r>
    </w:p>
    <w:p w:rsidR="003346B6" w:rsidRPr="00D96ECE" w:rsidRDefault="003346B6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проведення робіт із лісовідтворення;</w:t>
      </w:r>
    </w:p>
    <w:p w:rsidR="003346B6" w:rsidRPr="00D96ECE" w:rsidRDefault="003346B6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заготівлі селекційного лісового насіння;</w:t>
      </w:r>
    </w:p>
    <w:p w:rsidR="003346B6" w:rsidRPr="00D96ECE" w:rsidRDefault="003346B6" w:rsidP="00F6313C">
      <w:pPr>
        <w:pStyle w:val="2"/>
        <w:numPr>
          <w:ilvl w:val="0"/>
          <w:numId w:val="42"/>
        </w:numPr>
        <w:shd w:val="clear" w:color="auto" w:fill="auto"/>
        <w:spacing w:line="240" w:lineRule="auto"/>
        <w:ind w:left="709" w:right="-2" w:hanging="283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вирощування садивного матеріалу та створення лісових культур.</w:t>
      </w:r>
    </w:p>
    <w:p w:rsidR="000C419E" w:rsidRPr="00D96ECE" w:rsidRDefault="000C419E" w:rsidP="00D96ECE">
      <w:pPr>
        <w:pStyle w:val="2"/>
        <w:shd w:val="clear" w:color="auto" w:fill="auto"/>
        <w:spacing w:line="240" w:lineRule="auto"/>
        <w:ind w:left="100" w:right="440" w:firstLine="800"/>
        <w:jc w:val="both"/>
        <w:rPr>
          <w:sz w:val="28"/>
          <w:szCs w:val="28"/>
        </w:rPr>
      </w:pPr>
    </w:p>
    <w:p w:rsidR="000C419E" w:rsidRPr="00D96ECE" w:rsidRDefault="000C419E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3346B6" w:rsidRDefault="003346B6" w:rsidP="00F6313C">
      <w:pPr>
        <w:pStyle w:val="320"/>
        <w:keepNext/>
        <w:keepLines/>
        <w:numPr>
          <w:ilvl w:val="1"/>
          <w:numId w:val="75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3" w:name="bookmark8"/>
      <w:r w:rsidRPr="00D96ECE">
        <w:rPr>
          <w:sz w:val="28"/>
          <w:szCs w:val="28"/>
        </w:rPr>
        <w:lastRenderedPageBreak/>
        <w:t>Водний фонд</w:t>
      </w:r>
      <w:bookmarkEnd w:id="3"/>
    </w:p>
    <w:p w:rsidR="001D07E2" w:rsidRPr="00D96ECE" w:rsidRDefault="001D07E2" w:rsidP="001D07E2">
      <w:pPr>
        <w:pStyle w:val="3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346B6" w:rsidRDefault="003346B6" w:rsidP="002C1E4C">
      <w:pPr>
        <w:pStyle w:val="2"/>
        <w:shd w:val="clear" w:color="auto" w:fill="auto"/>
        <w:spacing w:line="240" w:lineRule="auto"/>
        <w:ind w:left="140" w:right="-2" w:firstLine="74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Основна ціль на 201</w:t>
      </w:r>
      <w:r w:rsidRPr="00D96ECE">
        <w:rPr>
          <w:rStyle w:val="af3"/>
          <w:color w:val="auto"/>
          <w:sz w:val="28"/>
          <w:szCs w:val="28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 </w:t>
      </w:r>
      <w:r w:rsidRPr="00D96ECE">
        <w:rPr>
          <w:sz w:val="28"/>
          <w:szCs w:val="28"/>
        </w:rPr>
        <w:t>- відродження та поліпшення</w:t>
      </w:r>
      <w:r w:rsidR="002C1E4C">
        <w:rPr>
          <w:sz w:val="28"/>
          <w:szCs w:val="28"/>
        </w:rPr>
        <w:t xml:space="preserve"> екологічного стану малої річки</w:t>
      </w:r>
      <w:r w:rsidRPr="00D96ECE">
        <w:rPr>
          <w:sz w:val="28"/>
          <w:szCs w:val="28"/>
        </w:rPr>
        <w:t>, відтворення та збереження джерел, покращення екологічної ситуації на території сільської ради.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40" w:right="220" w:firstLine="740"/>
        <w:jc w:val="both"/>
        <w:rPr>
          <w:sz w:val="28"/>
          <w:szCs w:val="28"/>
        </w:rPr>
      </w:pPr>
    </w:p>
    <w:p w:rsidR="003346B6" w:rsidRDefault="003346B6" w:rsidP="00D96ECE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704"/>
        <w:gridCol w:w="3827"/>
      </w:tblGrid>
      <w:tr w:rsidR="003346B6" w:rsidRPr="00D96ECE" w:rsidTr="002C1E4C">
        <w:trPr>
          <w:trHeight w:hRule="exact" w:val="6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30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58" w:right="101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6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3346B6" w:rsidRPr="00D96ECE" w:rsidTr="002C1E4C">
        <w:trPr>
          <w:trHeight w:hRule="exact" w:val="7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D96ECE">
            <w:pPr>
              <w:pStyle w:val="190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58" w:right="10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«Чиста вода»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6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</w:t>
            </w:r>
            <w:r w:rsidR="002C1E4C">
              <w:rPr>
                <w:rStyle w:val="1913pt"/>
                <w:color w:val="auto"/>
                <w:sz w:val="28"/>
                <w:szCs w:val="28"/>
              </w:rPr>
              <w:t>ої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3346B6" w:rsidRPr="00D96ECE" w:rsidTr="002C1E4C">
        <w:trPr>
          <w:trHeight w:hRule="exact" w:val="1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D96ECE">
            <w:pPr>
              <w:pStyle w:val="190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58" w:right="10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паспортизації річки і водойми (став) на території сільської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6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2C1E4C" w:rsidRPr="00D96ECE">
              <w:rPr>
                <w:rStyle w:val="1913pt"/>
                <w:color w:val="auto"/>
                <w:sz w:val="28"/>
                <w:szCs w:val="28"/>
              </w:rPr>
              <w:t xml:space="preserve"> сільськ</w:t>
            </w:r>
            <w:r w:rsidR="002C1E4C">
              <w:rPr>
                <w:rStyle w:val="1913pt"/>
                <w:color w:val="auto"/>
                <w:sz w:val="28"/>
                <w:szCs w:val="28"/>
              </w:rPr>
              <w:t>ої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3346B6" w:rsidRPr="00D96ECE" w:rsidTr="002C1E4C">
        <w:trPr>
          <w:trHeight w:hRule="exact" w:val="10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D96ECE">
            <w:pPr>
              <w:pStyle w:val="190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58" w:right="10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Упорядкування прибережних смуг та створення захисних насаджень вздовж малої річки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6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2C1E4C" w:rsidRPr="00D96ECE">
              <w:rPr>
                <w:rStyle w:val="1913pt"/>
                <w:color w:val="auto"/>
                <w:sz w:val="28"/>
                <w:szCs w:val="28"/>
              </w:rPr>
              <w:t xml:space="preserve"> сільськ</w:t>
            </w:r>
            <w:r w:rsidR="002C1E4C">
              <w:rPr>
                <w:rStyle w:val="1913pt"/>
                <w:color w:val="auto"/>
                <w:sz w:val="28"/>
                <w:szCs w:val="28"/>
              </w:rPr>
              <w:t>ої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3346B6" w:rsidRPr="00D96ECE" w:rsidTr="002C1E4C">
        <w:trPr>
          <w:trHeight w:hRule="exact" w:val="14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B6" w:rsidRPr="00D96ECE" w:rsidRDefault="003346B6" w:rsidP="00D96ECE">
            <w:pPr>
              <w:pStyle w:val="190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58" w:right="10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Відновлення сприятливого гідрологічного та санітарного стану річки,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ставу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шляхом відродження їх витоків та природних джерел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B6" w:rsidRPr="00D96ECE" w:rsidRDefault="003346B6" w:rsidP="002C1E4C">
            <w:pPr>
              <w:pStyle w:val="190"/>
              <w:shd w:val="clear" w:color="auto" w:fill="auto"/>
              <w:spacing w:before="0" w:line="240" w:lineRule="auto"/>
              <w:ind w:left="16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2C1E4C" w:rsidRPr="00D96ECE">
              <w:rPr>
                <w:rStyle w:val="1913pt"/>
                <w:color w:val="auto"/>
                <w:sz w:val="28"/>
                <w:szCs w:val="28"/>
              </w:rPr>
              <w:t xml:space="preserve"> сільськ</w:t>
            </w:r>
            <w:r w:rsidR="002C1E4C">
              <w:rPr>
                <w:rStyle w:val="1913pt"/>
                <w:color w:val="auto"/>
                <w:sz w:val="28"/>
                <w:szCs w:val="28"/>
              </w:rPr>
              <w:t>ої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Ради</w:t>
            </w:r>
          </w:p>
        </w:tc>
      </w:tr>
    </w:tbl>
    <w:p w:rsidR="003346B6" w:rsidRPr="00D96ECE" w:rsidRDefault="003346B6" w:rsidP="00D96ECE">
      <w:pPr>
        <w:rPr>
          <w:sz w:val="28"/>
          <w:szCs w:val="28"/>
        </w:rPr>
      </w:pPr>
    </w:p>
    <w:p w:rsidR="002C1E4C" w:rsidRDefault="003346B6" w:rsidP="002C1E4C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rStyle w:val="af3"/>
          <w:rFonts w:eastAsia="Tahoma"/>
          <w:color w:val="auto"/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Очікуваний результат:</w:t>
      </w:r>
    </w:p>
    <w:p w:rsidR="002C1E4C" w:rsidRDefault="002C1E4C" w:rsidP="00D96ECE">
      <w:pPr>
        <w:pStyle w:val="2"/>
        <w:shd w:val="clear" w:color="auto" w:fill="auto"/>
        <w:spacing w:line="240" w:lineRule="auto"/>
        <w:ind w:left="140" w:right="220" w:firstLine="740"/>
        <w:jc w:val="both"/>
        <w:rPr>
          <w:rStyle w:val="af3"/>
          <w:rFonts w:eastAsia="Tahoma"/>
          <w:color w:val="auto"/>
          <w:sz w:val="28"/>
          <w:szCs w:val="28"/>
        </w:rPr>
      </w:pPr>
    </w:p>
    <w:p w:rsidR="002C1E4C" w:rsidRDefault="003346B6" w:rsidP="00F6313C">
      <w:pPr>
        <w:pStyle w:val="2"/>
        <w:numPr>
          <w:ilvl w:val="0"/>
          <w:numId w:val="76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реалізація програми забезпечить вирішення найбільш гострих питань щодо відродження та поліпшення екологічного стану джерел,</w:t>
      </w:r>
      <w:r w:rsidR="002C1E4C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 xml:space="preserve">річки, ставків; </w:t>
      </w:r>
    </w:p>
    <w:p w:rsidR="003346B6" w:rsidRPr="00D96ECE" w:rsidRDefault="003346B6" w:rsidP="00F6313C">
      <w:pPr>
        <w:pStyle w:val="2"/>
        <w:numPr>
          <w:ilvl w:val="0"/>
          <w:numId w:val="76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здійснення паспортизації водойм для встановлення їх основних характеристик та розробки детальних заходів щодо покращання їх стану, створення водоохоронних зон та прибережних захисних смуг.</w:t>
      </w:r>
    </w:p>
    <w:p w:rsidR="003346B6" w:rsidRPr="00D96ECE" w:rsidRDefault="003346B6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3346B6" w:rsidRDefault="003346B6" w:rsidP="00F6313C">
      <w:pPr>
        <w:pStyle w:val="32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4" w:name="bookmark9"/>
      <w:r w:rsidRPr="00D96ECE">
        <w:rPr>
          <w:sz w:val="28"/>
          <w:szCs w:val="28"/>
        </w:rPr>
        <w:lastRenderedPageBreak/>
        <w:t>Землеустрій.</w:t>
      </w:r>
      <w:bookmarkEnd w:id="4"/>
    </w:p>
    <w:p w:rsidR="001D07E2" w:rsidRPr="00D96ECE" w:rsidRDefault="001D07E2" w:rsidP="001D07E2">
      <w:pPr>
        <w:pStyle w:val="3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346B6" w:rsidRPr="00D96ECE" w:rsidRDefault="003346B6" w:rsidP="00D96ECE">
      <w:pPr>
        <w:pStyle w:val="2"/>
        <w:shd w:val="clear" w:color="auto" w:fill="auto"/>
        <w:spacing w:line="240" w:lineRule="auto"/>
        <w:ind w:left="140" w:firstLine="74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Основна ціль на 201</w:t>
      </w:r>
      <w:r w:rsidR="002A6F75" w:rsidRPr="00D96ECE">
        <w:rPr>
          <w:rStyle w:val="af3"/>
          <w:rFonts w:eastAsia="Tahoma"/>
          <w:color w:val="auto"/>
          <w:sz w:val="28"/>
          <w:szCs w:val="28"/>
          <w:lang w:val="ru-RU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 </w:t>
      </w:r>
      <w:r w:rsidRPr="00D96ECE">
        <w:rPr>
          <w:sz w:val="28"/>
          <w:szCs w:val="28"/>
        </w:rPr>
        <w:t>- ефективне</w:t>
      </w:r>
      <w:r w:rsidR="002C1E4C">
        <w:rPr>
          <w:sz w:val="28"/>
          <w:szCs w:val="28"/>
        </w:rPr>
        <w:t xml:space="preserve"> використання земельних ділянок.</w:t>
      </w:r>
    </w:p>
    <w:p w:rsidR="003346B6" w:rsidRPr="00D96ECE" w:rsidRDefault="003346B6" w:rsidP="00D96ECE">
      <w:pPr>
        <w:pStyle w:val="2"/>
        <w:shd w:val="clear" w:color="auto" w:fill="auto"/>
        <w:spacing w:line="240" w:lineRule="auto"/>
        <w:ind w:left="140" w:firstLine="740"/>
        <w:jc w:val="both"/>
        <w:rPr>
          <w:sz w:val="28"/>
          <w:szCs w:val="28"/>
        </w:rPr>
      </w:pPr>
    </w:p>
    <w:p w:rsidR="003346B6" w:rsidRDefault="003346B6" w:rsidP="00D96ECE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40" w:right="220" w:firstLine="74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40" w:type="dxa"/>
        <w:tblLayout w:type="fixed"/>
        <w:tblLook w:val="04A0" w:firstRow="1" w:lastRow="0" w:firstColumn="1" w:lastColumn="0" w:noHBand="0" w:noVBand="1"/>
      </w:tblPr>
      <w:tblGrid>
        <w:gridCol w:w="484"/>
        <w:gridCol w:w="5013"/>
        <w:gridCol w:w="1984"/>
        <w:gridCol w:w="1843"/>
      </w:tblGrid>
      <w:tr w:rsidR="00D96ECE" w:rsidRPr="00D96ECE" w:rsidTr="002C1E4C">
        <w:tc>
          <w:tcPr>
            <w:tcW w:w="484" w:type="dxa"/>
            <w:vAlign w:val="center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№</w:t>
            </w:r>
          </w:p>
        </w:tc>
        <w:tc>
          <w:tcPr>
            <w:tcW w:w="5013" w:type="dxa"/>
            <w:vAlign w:val="center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Завдання та заходи</w:t>
            </w:r>
          </w:p>
        </w:tc>
        <w:tc>
          <w:tcPr>
            <w:tcW w:w="1984" w:type="dxa"/>
            <w:vAlign w:val="center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843" w:type="dxa"/>
            <w:vAlign w:val="center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Фінансове забезпечення</w:t>
            </w:r>
          </w:p>
        </w:tc>
      </w:tr>
      <w:tr w:rsidR="00D96ECE" w:rsidRPr="00D96ECE" w:rsidTr="002C1E4C">
        <w:tc>
          <w:tcPr>
            <w:tcW w:w="484" w:type="dxa"/>
          </w:tcPr>
          <w:p w:rsidR="003346B6" w:rsidRPr="0018301E" w:rsidRDefault="003346B6" w:rsidP="0018301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8301E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3346B6" w:rsidRPr="0018301E" w:rsidRDefault="003346B6" w:rsidP="0018301E">
            <w:pPr>
              <w:pStyle w:val="2"/>
              <w:shd w:val="clear" w:color="auto" w:fill="auto"/>
              <w:spacing w:line="240" w:lineRule="auto"/>
              <w:ind w:left="85" w:right="144" w:firstLine="0"/>
              <w:jc w:val="both"/>
              <w:rPr>
                <w:sz w:val="28"/>
                <w:szCs w:val="28"/>
              </w:rPr>
            </w:pPr>
            <w:r w:rsidRPr="0018301E">
              <w:rPr>
                <w:sz w:val="28"/>
                <w:szCs w:val="28"/>
              </w:rPr>
              <w:t>Розроблення проектів землеустрою щодо відведення земельних ділянок в довгострокову оренду на земельних торгах (аукціоні).</w:t>
            </w:r>
          </w:p>
        </w:tc>
        <w:tc>
          <w:tcPr>
            <w:tcW w:w="1984" w:type="dxa"/>
          </w:tcPr>
          <w:p w:rsidR="003346B6" w:rsidRPr="0018301E" w:rsidRDefault="003346B6" w:rsidP="0018301E">
            <w:pPr>
              <w:pStyle w:val="2"/>
              <w:shd w:val="clear" w:color="auto" w:fill="auto"/>
              <w:spacing w:line="240" w:lineRule="auto"/>
              <w:ind w:left="65" w:firstLine="0"/>
              <w:jc w:val="both"/>
              <w:rPr>
                <w:sz w:val="28"/>
                <w:szCs w:val="28"/>
              </w:rPr>
            </w:pPr>
            <w:r w:rsidRPr="0018301E">
              <w:rPr>
                <w:sz w:val="28"/>
                <w:szCs w:val="28"/>
              </w:rPr>
              <w:t>Сільська рада</w:t>
            </w:r>
          </w:p>
          <w:p w:rsidR="003346B6" w:rsidRPr="0018301E" w:rsidRDefault="003346B6" w:rsidP="0018301E">
            <w:pPr>
              <w:pStyle w:val="2"/>
              <w:shd w:val="clear" w:color="auto" w:fill="auto"/>
              <w:spacing w:line="240" w:lineRule="auto"/>
              <w:ind w:left="65" w:firstLine="0"/>
              <w:jc w:val="both"/>
              <w:rPr>
                <w:sz w:val="28"/>
                <w:szCs w:val="28"/>
              </w:rPr>
            </w:pPr>
            <w:r w:rsidRPr="0018301E">
              <w:rPr>
                <w:sz w:val="28"/>
                <w:szCs w:val="28"/>
              </w:rPr>
              <w:t>Виконавчий</w:t>
            </w:r>
          </w:p>
          <w:p w:rsidR="003346B6" w:rsidRPr="00D96ECE" w:rsidRDefault="003346B6" w:rsidP="0018301E">
            <w:pPr>
              <w:pStyle w:val="2"/>
              <w:shd w:val="clear" w:color="auto" w:fill="auto"/>
              <w:spacing w:line="240" w:lineRule="auto"/>
              <w:ind w:left="65" w:firstLine="0"/>
              <w:jc w:val="both"/>
              <w:rPr>
                <w:sz w:val="28"/>
                <w:szCs w:val="28"/>
              </w:rPr>
            </w:pPr>
            <w:r w:rsidRPr="0018301E">
              <w:rPr>
                <w:sz w:val="28"/>
                <w:szCs w:val="28"/>
              </w:rPr>
              <w:t>комітет</w:t>
            </w:r>
          </w:p>
          <w:p w:rsidR="003346B6" w:rsidRPr="00D96ECE" w:rsidRDefault="003346B6" w:rsidP="0018301E">
            <w:pPr>
              <w:pStyle w:val="2"/>
              <w:shd w:val="clear" w:color="auto" w:fill="auto"/>
              <w:spacing w:line="240" w:lineRule="auto"/>
              <w:ind w:left="6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46B6" w:rsidRPr="00D96ECE" w:rsidRDefault="003346B6" w:rsidP="0018301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ECE" w:rsidRPr="00D96ECE" w:rsidTr="002C1E4C">
        <w:tc>
          <w:tcPr>
            <w:tcW w:w="484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Проведення робіт щодо інвентаризації земель населених пунктів</w:t>
            </w:r>
          </w:p>
        </w:tc>
        <w:tc>
          <w:tcPr>
            <w:tcW w:w="1984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Сільська рада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комітет</w:t>
            </w:r>
          </w:p>
        </w:tc>
        <w:tc>
          <w:tcPr>
            <w:tcW w:w="1843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ECE" w:rsidRPr="00D96ECE" w:rsidTr="002C1E4C">
        <w:tc>
          <w:tcPr>
            <w:tcW w:w="484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Розроблення проектної документації по зміні меж населеного пункту с. Грушвиця Друга, Дібрівка, Грушвиця Перша</w:t>
            </w:r>
          </w:p>
        </w:tc>
        <w:tc>
          <w:tcPr>
            <w:tcW w:w="1984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Сільська рада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комітет</w:t>
            </w:r>
          </w:p>
        </w:tc>
        <w:tc>
          <w:tcPr>
            <w:tcW w:w="1843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ECE" w:rsidRPr="00D96ECE" w:rsidTr="002C1E4C">
        <w:tc>
          <w:tcPr>
            <w:tcW w:w="484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</w:tcPr>
          <w:p w:rsidR="003346B6" w:rsidRPr="00D96ECE" w:rsidRDefault="001D07E2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топографо-</w:t>
            </w:r>
            <w:r w:rsidR="003346B6" w:rsidRPr="00D96ECE">
              <w:rPr>
                <w:sz w:val="28"/>
                <w:szCs w:val="28"/>
              </w:rPr>
              <w:t>геодезичних робіт для розроблення генерального плану села Грушвиця Перша</w:t>
            </w:r>
          </w:p>
        </w:tc>
        <w:tc>
          <w:tcPr>
            <w:tcW w:w="1984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Сільська рада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комітет</w:t>
            </w:r>
          </w:p>
        </w:tc>
        <w:tc>
          <w:tcPr>
            <w:tcW w:w="1843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ECE" w:rsidRPr="00D96ECE" w:rsidTr="002C1E4C">
        <w:tc>
          <w:tcPr>
            <w:tcW w:w="484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Розро</w:t>
            </w:r>
            <w:r w:rsidR="002C1E4C">
              <w:rPr>
                <w:sz w:val="28"/>
                <w:szCs w:val="28"/>
              </w:rPr>
              <w:t xml:space="preserve">блення проектної документації Генерального плану сіл </w:t>
            </w:r>
            <w:r w:rsidRPr="00D96ECE">
              <w:rPr>
                <w:sz w:val="28"/>
                <w:szCs w:val="28"/>
              </w:rPr>
              <w:t>Дібрівка,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85" w:right="144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Грушвиця Перша</w:t>
            </w:r>
          </w:p>
        </w:tc>
        <w:tc>
          <w:tcPr>
            <w:tcW w:w="1984" w:type="dxa"/>
          </w:tcPr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Сільська рада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Виконавчий</w:t>
            </w:r>
          </w:p>
          <w:p w:rsidR="003346B6" w:rsidRPr="00D96ECE" w:rsidRDefault="003346B6" w:rsidP="002C1E4C">
            <w:pPr>
              <w:pStyle w:val="2"/>
              <w:shd w:val="clear" w:color="auto" w:fill="auto"/>
              <w:spacing w:line="240" w:lineRule="auto"/>
              <w:ind w:left="65" w:firstLine="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комітет</w:t>
            </w:r>
          </w:p>
        </w:tc>
        <w:tc>
          <w:tcPr>
            <w:tcW w:w="1843" w:type="dxa"/>
          </w:tcPr>
          <w:p w:rsidR="003346B6" w:rsidRPr="00D96ECE" w:rsidRDefault="003346B6" w:rsidP="00D96EC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346B6" w:rsidRPr="00D96ECE" w:rsidRDefault="003346B6" w:rsidP="00D96ECE">
      <w:pPr>
        <w:pStyle w:val="2"/>
        <w:shd w:val="clear" w:color="auto" w:fill="auto"/>
        <w:spacing w:line="240" w:lineRule="auto"/>
        <w:ind w:left="140" w:firstLine="740"/>
        <w:jc w:val="both"/>
        <w:rPr>
          <w:sz w:val="28"/>
          <w:szCs w:val="28"/>
        </w:rPr>
      </w:pPr>
    </w:p>
    <w:p w:rsidR="002A6F75" w:rsidRPr="00D96ECE" w:rsidRDefault="002A6F75" w:rsidP="0039280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</w:t>
      </w:r>
    </w:p>
    <w:p w:rsidR="0039280C" w:rsidRDefault="002A6F75" w:rsidP="00F6313C">
      <w:pPr>
        <w:pStyle w:val="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Забезпечення громадян земельними ділянками для будівництва і обслуговування житлових будинків і господарських споруд; </w:t>
      </w:r>
    </w:p>
    <w:p w:rsidR="0039280C" w:rsidRDefault="002A6F75" w:rsidP="00F6313C">
      <w:pPr>
        <w:pStyle w:val="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чіткий облік земельних ділянок; </w:t>
      </w:r>
    </w:p>
    <w:p w:rsidR="002A6F75" w:rsidRPr="00D96ECE" w:rsidRDefault="002A6F75" w:rsidP="00F6313C">
      <w:pPr>
        <w:pStyle w:val="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надходжень до сільського бюджету</w:t>
      </w:r>
      <w:r w:rsidR="002C1E4C">
        <w:rPr>
          <w:sz w:val="28"/>
          <w:szCs w:val="28"/>
        </w:rPr>
        <w:t>.</w:t>
      </w:r>
    </w:p>
    <w:p w:rsidR="002A6F75" w:rsidRPr="00D96ECE" w:rsidRDefault="002A6F75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2A6F75" w:rsidRPr="00D96ECE" w:rsidRDefault="00097C49" w:rsidP="00F6313C">
      <w:pPr>
        <w:pStyle w:val="40"/>
        <w:numPr>
          <w:ilvl w:val="1"/>
          <w:numId w:val="82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A6F75" w:rsidRPr="00D96ECE">
        <w:rPr>
          <w:sz w:val="28"/>
          <w:szCs w:val="28"/>
        </w:rPr>
        <w:t>правління об’єктами спільної власності територіальної</w:t>
      </w:r>
    </w:p>
    <w:p w:rsidR="002A6F75" w:rsidRPr="00D96ECE" w:rsidRDefault="002A6F75" w:rsidP="00D96ECE">
      <w:pPr>
        <w:pStyle w:val="40"/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D96ECE">
        <w:rPr>
          <w:sz w:val="28"/>
          <w:szCs w:val="28"/>
        </w:rPr>
        <w:t>громади сільської ради.</w:t>
      </w:r>
    </w:p>
    <w:p w:rsidR="002A6F75" w:rsidRPr="00D96ECE" w:rsidRDefault="002A6F75" w:rsidP="001D07E2">
      <w:pPr>
        <w:pStyle w:val="40"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2A6F75" w:rsidRDefault="002A6F75" w:rsidP="00D96ECE">
      <w:pPr>
        <w:pStyle w:val="2"/>
        <w:shd w:val="clear" w:color="auto" w:fill="auto"/>
        <w:spacing w:line="240" w:lineRule="auto"/>
        <w:ind w:left="100" w:right="140" w:firstLine="76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Основна ціль на 201</w:t>
      </w:r>
      <w:r w:rsidRPr="00D96ECE">
        <w:rPr>
          <w:rStyle w:val="af3"/>
          <w:rFonts w:eastAsia="Tahoma"/>
          <w:color w:val="auto"/>
          <w:sz w:val="28"/>
          <w:szCs w:val="28"/>
          <w:lang w:val="en-US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 </w:t>
      </w:r>
      <w:r w:rsidRPr="00D96ECE">
        <w:rPr>
          <w:sz w:val="28"/>
          <w:szCs w:val="28"/>
        </w:rPr>
        <w:t>- заб</w:t>
      </w:r>
      <w:r w:rsidR="002C1E4C">
        <w:rPr>
          <w:sz w:val="28"/>
          <w:szCs w:val="28"/>
        </w:rPr>
        <w:t>езпечення ефективної фінансово-</w:t>
      </w:r>
      <w:r w:rsidRPr="00D96ECE">
        <w:rPr>
          <w:sz w:val="28"/>
          <w:szCs w:val="28"/>
        </w:rPr>
        <w:t>господарської діяльності об’єктів спільної власності територіальної громади сільської ради та належного виконання покладених на неї функції.</w:t>
      </w:r>
    </w:p>
    <w:p w:rsidR="001D07E2" w:rsidRPr="002C1E4C" w:rsidRDefault="001D07E2" w:rsidP="00D96ECE">
      <w:pPr>
        <w:pStyle w:val="2"/>
        <w:shd w:val="clear" w:color="auto" w:fill="auto"/>
        <w:spacing w:line="240" w:lineRule="auto"/>
        <w:ind w:left="100" w:right="140" w:firstLine="760"/>
        <w:jc w:val="both"/>
        <w:rPr>
          <w:sz w:val="28"/>
          <w:szCs w:val="28"/>
        </w:rPr>
      </w:pPr>
    </w:p>
    <w:p w:rsidR="002A6F75" w:rsidRDefault="002A6F75" w:rsidP="002C1E4C">
      <w:pPr>
        <w:pStyle w:val="2"/>
        <w:shd w:val="clear" w:color="auto" w:fill="auto"/>
        <w:spacing w:line="240" w:lineRule="auto"/>
        <w:ind w:left="100" w:right="140" w:firstLine="76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1D07E2" w:rsidRPr="001D07E2" w:rsidRDefault="001D07E2" w:rsidP="00D96ECE">
      <w:pPr>
        <w:pStyle w:val="2"/>
        <w:shd w:val="clear" w:color="auto" w:fill="auto"/>
        <w:spacing w:line="240" w:lineRule="auto"/>
        <w:ind w:left="100" w:right="140" w:firstLine="760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58"/>
        <w:gridCol w:w="3698"/>
      </w:tblGrid>
      <w:tr w:rsidR="002A6F75" w:rsidRPr="00D96ECE" w:rsidTr="002C1E4C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24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1" w:right="119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і заходи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4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2A6F75" w:rsidRPr="00D96ECE" w:rsidTr="002A6F75">
        <w:trPr>
          <w:trHeight w:hRule="exact"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1" w:right="11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ефективного управління об’єктами спільної власності територіальної громади сільської ради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4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2A6F75" w:rsidRPr="00D96ECE" w:rsidTr="002A6F75">
        <w:trPr>
          <w:trHeight w:hRule="exact" w:val="1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1" w:right="11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Здійснення обліку об’єктів спільної власності територіальної громади сільської ради.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4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2A6F75" w:rsidRPr="00D96ECE" w:rsidTr="002A6F75">
        <w:trPr>
          <w:trHeight w:hRule="exact" w:val="1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F75" w:rsidRPr="00D96ECE" w:rsidRDefault="002A6F75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1" w:right="11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О</w:t>
            </w:r>
            <w:r w:rsidR="002C1E4C">
              <w:rPr>
                <w:rStyle w:val="1913pt"/>
                <w:color w:val="auto"/>
                <w:sz w:val="28"/>
                <w:szCs w:val="28"/>
              </w:rPr>
              <w:t>рганізаційне та консультативно-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методичне сприяння оформленню установчих документів, прав власності, фінансових планів об’єктів спільної власності територіальної громади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2A6F75" w:rsidP="002C1E4C">
            <w:pPr>
              <w:pStyle w:val="190"/>
              <w:shd w:val="clear" w:color="auto" w:fill="auto"/>
              <w:spacing w:before="0" w:line="240" w:lineRule="auto"/>
              <w:ind w:left="144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2A6F75" w:rsidRPr="00D96ECE" w:rsidRDefault="002A6F75" w:rsidP="00D96ECE">
      <w:pPr>
        <w:rPr>
          <w:sz w:val="28"/>
          <w:szCs w:val="28"/>
        </w:rPr>
      </w:pPr>
    </w:p>
    <w:p w:rsidR="001D07E2" w:rsidRDefault="002A6F75" w:rsidP="001D07E2">
      <w:pPr>
        <w:pStyle w:val="40"/>
        <w:shd w:val="clear" w:color="auto" w:fill="auto"/>
        <w:spacing w:line="240" w:lineRule="auto"/>
        <w:ind w:left="100" w:firstLine="760"/>
        <w:jc w:val="left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1D07E2">
      <w:pPr>
        <w:pStyle w:val="40"/>
        <w:shd w:val="clear" w:color="auto" w:fill="auto"/>
        <w:spacing w:line="240" w:lineRule="auto"/>
        <w:ind w:left="100" w:firstLine="760"/>
        <w:jc w:val="left"/>
        <w:rPr>
          <w:sz w:val="28"/>
          <w:szCs w:val="28"/>
        </w:rPr>
      </w:pPr>
    </w:p>
    <w:p w:rsidR="002A6F75" w:rsidRPr="00D96ECE" w:rsidRDefault="002A6F75" w:rsidP="00F6313C">
      <w:pPr>
        <w:pStyle w:val="2"/>
        <w:numPr>
          <w:ilvl w:val="0"/>
          <w:numId w:val="44"/>
        </w:numPr>
        <w:shd w:val="clear" w:color="auto" w:fill="auto"/>
        <w:spacing w:line="240" w:lineRule="auto"/>
        <w:ind w:left="709" w:right="14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управління об’єктами спільної власності територіальних громад сільської ради.</w:t>
      </w:r>
    </w:p>
    <w:p w:rsidR="002A6F75" w:rsidRPr="00D96ECE" w:rsidRDefault="002A6F75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190CDC" w:rsidRPr="00D96ECE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  <w:lang w:val="en-US"/>
        </w:rPr>
        <w:lastRenderedPageBreak/>
        <w:t>3</w:t>
      </w:r>
      <w:r w:rsidRPr="00D96ECE">
        <w:rPr>
          <w:b/>
          <w:sz w:val="28"/>
          <w:szCs w:val="28"/>
        </w:rPr>
        <w:t>.</w:t>
      </w:r>
      <w:r w:rsidRPr="00D96ECE">
        <w:rPr>
          <w:b/>
          <w:sz w:val="28"/>
          <w:szCs w:val="28"/>
          <w:lang w:val="en-US"/>
        </w:rPr>
        <w:t>16</w:t>
      </w:r>
      <w:r w:rsidRPr="00D96ECE">
        <w:rPr>
          <w:b/>
          <w:sz w:val="28"/>
          <w:szCs w:val="28"/>
        </w:rPr>
        <w:t>. Розвиток малого підприємництва</w:t>
      </w:r>
    </w:p>
    <w:p w:rsidR="002A6F75" w:rsidRPr="00D96ECE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A6F75" w:rsidRPr="00D96ECE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цілі на 2016 рік:</w:t>
      </w:r>
    </w:p>
    <w:p w:rsidR="002A6F75" w:rsidRPr="00D96ECE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A6F75" w:rsidRPr="00D96ECE" w:rsidRDefault="002A6F75" w:rsidP="00F6313C">
      <w:pPr>
        <w:pStyle w:val="2"/>
        <w:numPr>
          <w:ilvl w:val="0"/>
          <w:numId w:val="2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на території сільської ради сприятливого підприємницького середовища та дотримання вимог державної регуляторної політики;</w:t>
      </w:r>
    </w:p>
    <w:p w:rsidR="002A6F75" w:rsidRDefault="002A6F75" w:rsidP="00F6313C">
      <w:pPr>
        <w:pStyle w:val="2"/>
        <w:numPr>
          <w:ilvl w:val="0"/>
          <w:numId w:val="23"/>
        </w:numPr>
        <w:shd w:val="clear" w:color="auto" w:fill="auto"/>
        <w:spacing w:line="240" w:lineRule="auto"/>
        <w:ind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організаційної, ресурсної, інформ</w:t>
      </w:r>
      <w:r w:rsidR="002C1E4C">
        <w:rPr>
          <w:sz w:val="28"/>
          <w:szCs w:val="28"/>
        </w:rPr>
        <w:t>аційно-</w:t>
      </w:r>
      <w:r w:rsidRPr="00D96ECE">
        <w:rPr>
          <w:sz w:val="28"/>
          <w:szCs w:val="28"/>
        </w:rPr>
        <w:t>консультативної та навчально-методичної підтримки розвитку підприємництва.</w:t>
      </w:r>
    </w:p>
    <w:p w:rsidR="001D07E2" w:rsidRPr="00D96ECE" w:rsidRDefault="001D07E2" w:rsidP="001D07E2">
      <w:pPr>
        <w:pStyle w:val="2"/>
        <w:shd w:val="clear" w:color="auto" w:fill="auto"/>
        <w:spacing w:line="240" w:lineRule="auto"/>
        <w:ind w:right="100" w:firstLine="0"/>
        <w:jc w:val="both"/>
        <w:rPr>
          <w:sz w:val="28"/>
          <w:szCs w:val="28"/>
        </w:rPr>
      </w:pPr>
    </w:p>
    <w:p w:rsidR="002A6F75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054"/>
        <w:gridCol w:w="3455"/>
      </w:tblGrid>
      <w:tr w:rsidR="002A6F75" w:rsidRPr="00D96ECE" w:rsidTr="00097C49">
        <w:trPr>
          <w:trHeight w:hRule="exact" w:val="6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2A6F75" w:rsidRPr="00D96ECE" w:rsidTr="00097C49">
        <w:trPr>
          <w:trHeight w:hRule="exact" w:val="7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Виконання заходів районної програми розвитку малого підприємництва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2A6F75" w:rsidRPr="00D96ECE" w:rsidTr="00097C49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Удосконалення системи місцевих податків та зборів.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2A6F75" w:rsidRPr="00D96ECE" w:rsidTr="00097C49">
        <w:trPr>
          <w:trHeight w:hRule="exact" w:val="11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4C1DA1" w:rsidRDefault="002A6F75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rPr>
                <w:sz w:val="28"/>
                <w:szCs w:val="28"/>
                <w:lang w:val="ru-RU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Для потреб малого бізнесу передавати в оренду незадіяні приміщення, що пере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>бувають у комунальній власності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2A6F75" w:rsidRPr="00D96ECE" w:rsidTr="00097C49">
        <w:trPr>
          <w:trHeight w:hRule="exact" w:val="11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D96ECE" w:rsidRDefault="002A6F75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F75" w:rsidRPr="004C1DA1" w:rsidRDefault="002A6F75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Забезпечення реалізації державної регуляторної 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>політики у сфері підприємництва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2A6F75" w:rsidRPr="00D96ECE" w:rsidTr="00097C49">
        <w:trPr>
          <w:trHeight w:hRule="exact" w:val="1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36" w:right="220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Д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отримання вимог щодо прозорості діяльності під час підготовки, прийняття,</w:t>
            </w:r>
            <w:r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 xml:space="preserve"> 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відстеження</w:t>
            </w:r>
            <w:r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 xml:space="preserve"> 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результативності та перегляду регуляторних актів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5" w:rsidRPr="00D96ECE" w:rsidRDefault="004C1DA1" w:rsidP="004C1DA1">
            <w:pPr>
              <w:pStyle w:val="190"/>
              <w:shd w:val="clear" w:color="auto" w:fill="auto"/>
              <w:spacing w:before="0" w:line="240" w:lineRule="auto"/>
              <w:ind w:left="185" w:right="20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2A6F75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</w:tbl>
    <w:p w:rsidR="002A6F75" w:rsidRPr="00D96ECE" w:rsidRDefault="002A6F75" w:rsidP="00D96ECE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A6F75" w:rsidRDefault="002A6F75" w:rsidP="004C1DA1">
      <w:pPr>
        <w:pStyle w:val="40"/>
        <w:shd w:val="clear" w:color="auto" w:fill="auto"/>
        <w:spacing w:line="240" w:lineRule="auto"/>
        <w:ind w:left="120" w:firstLine="74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2A6F75" w:rsidRPr="00D96ECE" w:rsidRDefault="002A6F75" w:rsidP="00F6313C">
      <w:pPr>
        <w:pStyle w:val="2"/>
        <w:numPr>
          <w:ilvl w:val="0"/>
          <w:numId w:val="45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зростання кількості малих підприємств</w:t>
      </w:r>
      <w:r w:rsidR="004C1DA1">
        <w:rPr>
          <w:sz w:val="28"/>
          <w:szCs w:val="28"/>
        </w:rPr>
        <w:t>;</w:t>
      </w:r>
    </w:p>
    <w:p w:rsidR="002A6F75" w:rsidRPr="00D96ECE" w:rsidRDefault="002A6F75" w:rsidP="00F6313C">
      <w:pPr>
        <w:pStyle w:val="2"/>
        <w:numPr>
          <w:ilvl w:val="0"/>
          <w:numId w:val="45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</w:t>
      </w:r>
      <w:r w:rsidR="004C1DA1">
        <w:rPr>
          <w:sz w:val="28"/>
          <w:szCs w:val="28"/>
        </w:rPr>
        <w:t>шення чисельності фізичних осіб</w:t>
      </w:r>
      <w:r w:rsidR="004C1DA1" w:rsidRPr="004C1DA1">
        <w:rPr>
          <w:sz w:val="28"/>
          <w:szCs w:val="28"/>
        </w:rPr>
        <w:t xml:space="preserve"> </w:t>
      </w:r>
      <w:r w:rsidR="004C1DA1">
        <w:rPr>
          <w:sz w:val="28"/>
          <w:szCs w:val="28"/>
        </w:rPr>
        <w:t>–</w:t>
      </w:r>
      <w:r w:rsidR="004C1DA1" w:rsidRPr="004C1DA1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суб</w:t>
      </w:r>
      <w:r w:rsidR="004C1DA1" w:rsidRPr="004C1DA1">
        <w:rPr>
          <w:sz w:val="28"/>
          <w:szCs w:val="28"/>
        </w:rPr>
        <w:t>’</w:t>
      </w:r>
      <w:r w:rsidRPr="00D96ECE">
        <w:rPr>
          <w:sz w:val="28"/>
          <w:szCs w:val="28"/>
        </w:rPr>
        <w:t>єктів підприємницької діяльності.</w:t>
      </w:r>
    </w:p>
    <w:p w:rsidR="002A6F75" w:rsidRPr="00D96ECE" w:rsidRDefault="002A6F75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FC4CC2" w:rsidRDefault="00FC4CC2" w:rsidP="00F6313C">
      <w:pPr>
        <w:pStyle w:val="32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  <w:bookmarkStart w:id="5" w:name="bookmark10"/>
      <w:r w:rsidRPr="00D96ECE">
        <w:rPr>
          <w:sz w:val="28"/>
          <w:szCs w:val="28"/>
        </w:rPr>
        <w:lastRenderedPageBreak/>
        <w:t>СОЦІАЛЬНИЙ РОЗВИТОК, ЗАБЕЗПЕЧЕННЯ РЕАЛІЗАЦІЇ НА ТЕРИТОРІЇ СІЛЬСЬКОЇ РАДИ ДЕРЖАВНОЇ ПОЛІТИКИ В СОЦІАЛЬНІЙ ТА ГУМАНІТАРНІЙ СФЕРАХ</w:t>
      </w:r>
      <w:bookmarkEnd w:id="5"/>
    </w:p>
    <w:p w:rsidR="001D07E2" w:rsidRPr="00D96ECE" w:rsidRDefault="001D07E2" w:rsidP="001D07E2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FC4CC2" w:rsidRPr="00D96ECE" w:rsidRDefault="00FC4CC2" w:rsidP="00F6313C">
      <w:pPr>
        <w:pStyle w:val="32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ind w:right="-2" w:hanging="9"/>
        <w:jc w:val="center"/>
        <w:rPr>
          <w:sz w:val="28"/>
          <w:szCs w:val="28"/>
        </w:rPr>
      </w:pPr>
      <w:bookmarkStart w:id="6" w:name="bookmark12"/>
      <w:r w:rsidRPr="00D96ECE">
        <w:rPr>
          <w:sz w:val="28"/>
          <w:szCs w:val="28"/>
        </w:rPr>
        <w:t>Доходи населення та пенсійне забезпечення</w:t>
      </w:r>
    </w:p>
    <w:p w:rsidR="001D07E2" w:rsidRDefault="001D07E2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FC4CC2" w:rsidRDefault="00FC4CC2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283986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  <w:bookmarkEnd w:id="6"/>
    </w:p>
    <w:p w:rsidR="001D07E2" w:rsidRPr="00D96ECE" w:rsidRDefault="001D07E2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FC4CC2" w:rsidRPr="00D96ECE" w:rsidRDefault="00FC4CC2" w:rsidP="00F6313C">
      <w:pPr>
        <w:pStyle w:val="2"/>
        <w:numPr>
          <w:ilvl w:val="0"/>
          <w:numId w:val="46"/>
        </w:numPr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зростання реальних доходів населення;</w:t>
      </w:r>
    </w:p>
    <w:p w:rsidR="00FC4CC2" w:rsidRPr="00D96ECE" w:rsidRDefault="00FC4CC2" w:rsidP="00F6313C">
      <w:pPr>
        <w:pStyle w:val="2"/>
        <w:numPr>
          <w:ilvl w:val="0"/>
          <w:numId w:val="46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скорочення заборгованості із виплати заробітної плати та вжиття заходів щодо поступової її ліквідації;</w:t>
      </w:r>
    </w:p>
    <w:p w:rsidR="002A6F75" w:rsidRPr="00D96ECE" w:rsidRDefault="00FC4CC2" w:rsidP="00F6313C">
      <w:pPr>
        <w:pStyle w:val="2"/>
        <w:numPr>
          <w:ilvl w:val="0"/>
          <w:numId w:val="46"/>
        </w:numPr>
        <w:shd w:val="clear" w:color="auto" w:fill="auto"/>
        <w:spacing w:line="240" w:lineRule="auto"/>
        <w:ind w:left="709" w:right="1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стабільне функціонування пенсійної системи та запровадження єдиного внеску на загальнообов‘язкове державне соціальне страхування.</w:t>
      </w:r>
    </w:p>
    <w:p w:rsidR="00FC4CC2" w:rsidRPr="00D96ECE" w:rsidRDefault="00FC4CC2" w:rsidP="00D96ECE">
      <w:pPr>
        <w:pStyle w:val="2"/>
        <w:shd w:val="clear" w:color="auto" w:fill="auto"/>
        <w:spacing w:line="240" w:lineRule="auto"/>
        <w:ind w:left="120" w:right="100" w:firstLine="740"/>
        <w:jc w:val="both"/>
        <w:rPr>
          <w:sz w:val="28"/>
          <w:szCs w:val="28"/>
        </w:rPr>
      </w:pPr>
    </w:p>
    <w:p w:rsidR="00FC4CC2" w:rsidRPr="00D96ECE" w:rsidRDefault="00FC4CC2" w:rsidP="00D96EC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FC4CC2" w:rsidRPr="00D96ECE" w:rsidRDefault="00FC4CC2" w:rsidP="00D96ECE">
      <w:pPr>
        <w:pStyle w:val="2"/>
        <w:shd w:val="clear" w:color="auto" w:fill="auto"/>
        <w:spacing w:line="240" w:lineRule="auto"/>
        <w:ind w:left="120" w:right="100" w:firstLine="74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917"/>
        <w:gridCol w:w="2871"/>
      </w:tblGrid>
      <w:tr w:rsidR="00D96ECE" w:rsidRPr="00D96ECE" w:rsidTr="004C1DA1">
        <w:trPr>
          <w:trHeight w:hRule="exact" w:val="6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68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4C1DA1">
        <w:trPr>
          <w:trHeight w:hRule="exact" w:val="10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зростанню рівня оплати праці та недопущення зниження реальних доходів населення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6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4C1DA1">
        <w:trPr>
          <w:trHeight w:hRule="exact" w:val="7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поступової ліквідації заборгованості із виплати заробітної плати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4C1DA1" w:rsidP="004C1DA1">
            <w:pPr>
              <w:ind w:left="168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4C1DA1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Надання одноразової матеріальної допомоги пенсіонерам, інвалідам,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одиноким непрацездатним громадянам та іншим найбільш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 xml:space="preserve"> незахищеним верствам населення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6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4C1DA1">
        <w:trPr>
          <w:trHeight w:hRule="exact" w:val="1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Вжиття заходів щодо проведення своєча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 xml:space="preserve">сних розрахунків </w:t>
            </w:r>
            <w:proofErr w:type="spellStart"/>
            <w:r w:rsidR="004C1DA1">
              <w:rPr>
                <w:rStyle w:val="1913pt"/>
                <w:color w:val="auto"/>
                <w:sz w:val="28"/>
                <w:szCs w:val="28"/>
              </w:rPr>
              <w:t>суб</w:t>
            </w:r>
            <w:proofErr w:type="spellEnd"/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єктів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господарювання з органами Пенсійного фонду України за нарахованими страховими внесками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6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4C1DA1">
        <w:trPr>
          <w:trHeight w:hRule="exact"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Розвиток недержавного пенсійного забезпечення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6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1D07E2" w:rsidRDefault="001D07E2" w:rsidP="00D96ECE">
      <w:pPr>
        <w:pStyle w:val="40"/>
        <w:shd w:val="clear" w:color="auto" w:fill="auto"/>
        <w:spacing w:line="240" w:lineRule="auto"/>
        <w:ind w:left="20" w:firstLine="740"/>
        <w:jc w:val="left"/>
        <w:rPr>
          <w:sz w:val="28"/>
          <w:szCs w:val="28"/>
        </w:rPr>
      </w:pPr>
    </w:p>
    <w:p w:rsidR="00FC4CC2" w:rsidRDefault="00FC4CC2" w:rsidP="00D96ECE">
      <w:pPr>
        <w:pStyle w:val="40"/>
        <w:shd w:val="clear" w:color="auto" w:fill="auto"/>
        <w:spacing w:line="240" w:lineRule="auto"/>
        <w:ind w:left="20" w:firstLine="740"/>
        <w:jc w:val="left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20" w:firstLine="740"/>
        <w:jc w:val="left"/>
        <w:rPr>
          <w:sz w:val="28"/>
          <w:szCs w:val="28"/>
        </w:rPr>
      </w:pPr>
    </w:p>
    <w:p w:rsidR="0039280C" w:rsidRDefault="00FC4CC2" w:rsidP="00F6313C">
      <w:pPr>
        <w:pStyle w:val="2"/>
        <w:numPr>
          <w:ilvl w:val="0"/>
          <w:numId w:val="4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збільшення рівня оплати праці порівняно з </w:t>
      </w:r>
      <w:bookmarkStart w:id="7" w:name="_GoBack"/>
      <w:r w:rsidRPr="00D96ECE">
        <w:rPr>
          <w:sz w:val="28"/>
          <w:szCs w:val="28"/>
        </w:rPr>
        <w:t>201</w:t>
      </w:r>
      <w:r w:rsidR="004C1DA1">
        <w:rPr>
          <w:sz w:val="28"/>
          <w:szCs w:val="28"/>
        </w:rPr>
        <w:t>5</w:t>
      </w:r>
      <w:bookmarkEnd w:id="7"/>
      <w:r w:rsidRPr="00D96ECE">
        <w:rPr>
          <w:sz w:val="28"/>
          <w:szCs w:val="28"/>
        </w:rPr>
        <w:t xml:space="preserve"> роком; </w:t>
      </w:r>
    </w:p>
    <w:p w:rsidR="00FC4CC2" w:rsidRPr="00D96ECE" w:rsidRDefault="00FC4CC2" w:rsidP="00F6313C">
      <w:pPr>
        <w:pStyle w:val="2"/>
        <w:numPr>
          <w:ilvl w:val="0"/>
          <w:numId w:val="4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скорочення боргу </w:t>
      </w:r>
      <w:proofErr w:type="spellStart"/>
      <w:r w:rsidRPr="00D96ECE">
        <w:rPr>
          <w:sz w:val="28"/>
          <w:szCs w:val="28"/>
        </w:rPr>
        <w:t>суб</w:t>
      </w:r>
      <w:proofErr w:type="spellEnd"/>
      <w:r w:rsidR="0039280C" w:rsidRPr="0039280C">
        <w:rPr>
          <w:sz w:val="28"/>
          <w:szCs w:val="28"/>
          <w:lang w:val="ru-RU"/>
        </w:rPr>
        <w:t>’</w:t>
      </w:r>
      <w:proofErr w:type="spellStart"/>
      <w:r w:rsidRPr="00D96ECE">
        <w:rPr>
          <w:sz w:val="28"/>
          <w:szCs w:val="28"/>
        </w:rPr>
        <w:t>єктів</w:t>
      </w:r>
      <w:proofErr w:type="spellEnd"/>
      <w:r w:rsidRPr="00D96ECE">
        <w:rPr>
          <w:sz w:val="28"/>
          <w:szCs w:val="28"/>
        </w:rPr>
        <w:t xml:space="preserve"> господарювання перед бюджетом Пенсійного фонду України;</w:t>
      </w:r>
    </w:p>
    <w:p w:rsidR="00FC4CC2" w:rsidRPr="00CE70E5" w:rsidRDefault="00FC4CC2" w:rsidP="00F6313C">
      <w:pPr>
        <w:pStyle w:val="2"/>
        <w:numPr>
          <w:ilvl w:val="0"/>
          <w:numId w:val="4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CE70E5">
        <w:rPr>
          <w:sz w:val="28"/>
          <w:szCs w:val="28"/>
        </w:rPr>
        <w:t>забезпечення фінансової стабільності системи пенсійного забезпечення.</w:t>
      </w:r>
      <w:r w:rsidRPr="00CE70E5">
        <w:rPr>
          <w:sz w:val="28"/>
          <w:szCs w:val="28"/>
        </w:rPr>
        <w:br w:type="page"/>
      </w:r>
    </w:p>
    <w:p w:rsidR="00FC4CC2" w:rsidRPr="00D96ECE" w:rsidRDefault="00FC4CC2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hanging="12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Ринок праці та зайнятість населення</w:t>
      </w:r>
    </w:p>
    <w:p w:rsidR="001D07E2" w:rsidRDefault="001D07E2" w:rsidP="00D96ECE">
      <w:pPr>
        <w:pStyle w:val="2"/>
        <w:shd w:val="clear" w:color="auto" w:fill="auto"/>
        <w:spacing w:line="240" w:lineRule="auto"/>
        <w:ind w:left="20" w:right="-2" w:firstLine="740"/>
        <w:rPr>
          <w:rStyle w:val="af3"/>
          <w:rFonts w:eastAsia="Tahoma"/>
          <w:color w:val="auto"/>
          <w:sz w:val="28"/>
          <w:szCs w:val="28"/>
        </w:rPr>
      </w:pPr>
    </w:p>
    <w:p w:rsidR="00FC4CC2" w:rsidRPr="00D96ECE" w:rsidRDefault="00FC4CC2" w:rsidP="004C1DA1">
      <w:pPr>
        <w:pStyle w:val="2"/>
        <w:shd w:val="clear" w:color="auto" w:fill="auto"/>
        <w:spacing w:line="240" w:lineRule="auto"/>
        <w:ind w:left="20" w:right="-2" w:firstLine="74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 xml:space="preserve">Основна ціль на 2016 рік </w:t>
      </w:r>
      <w:r w:rsidRPr="00D96ECE">
        <w:rPr>
          <w:sz w:val="28"/>
          <w:szCs w:val="28"/>
        </w:rPr>
        <w:t xml:space="preserve">- підвищення рівня зайнятості населення забезпечення соціального захисту </w:t>
      </w:r>
      <w:r w:rsidR="004C1DA1">
        <w:rPr>
          <w:sz w:val="28"/>
          <w:szCs w:val="28"/>
        </w:rPr>
        <w:t>осіб без роботи та</w:t>
      </w:r>
      <w:r w:rsidRPr="00D96ECE">
        <w:rPr>
          <w:sz w:val="28"/>
          <w:szCs w:val="28"/>
        </w:rPr>
        <w:t xml:space="preserve"> зниження рівня безробіття.</w:t>
      </w:r>
    </w:p>
    <w:p w:rsidR="001D07E2" w:rsidRDefault="001D07E2" w:rsidP="00D96ECE">
      <w:pPr>
        <w:pStyle w:val="40"/>
        <w:shd w:val="clear" w:color="auto" w:fill="auto"/>
        <w:spacing w:line="240" w:lineRule="auto"/>
        <w:ind w:left="200"/>
        <w:rPr>
          <w:sz w:val="28"/>
          <w:szCs w:val="28"/>
        </w:rPr>
      </w:pPr>
    </w:p>
    <w:p w:rsidR="00FC4CC2" w:rsidRDefault="00FC4CC2" w:rsidP="00D96ECE">
      <w:pPr>
        <w:pStyle w:val="40"/>
        <w:shd w:val="clear" w:color="auto" w:fill="auto"/>
        <w:spacing w:line="240" w:lineRule="auto"/>
        <w:ind w:left="200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200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598"/>
        <w:gridCol w:w="4043"/>
      </w:tblGrid>
      <w:tr w:rsidR="00FC4CC2" w:rsidRPr="00D96ECE" w:rsidTr="00097C49">
        <w:trPr>
          <w:trHeight w:hRule="exact"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32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FC4CC2" w:rsidRPr="00D96ECE" w:rsidTr="00097C49">
        <w:trPr>
          <w:trHeight w:hRule="exact" w:val="8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80"/>
              <w:jc w:val="left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Забезпечення виконання програми зайнятості населення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96ECE">
              <w:rPr>
                <w:rStyle w:val="Exact"/>
                <w:sz w:val="28"/>
                <w:szCs w:val="28"/>
              </w:rPr>
              <w:t>Виконавчий комітет сільської ради</w:t>
            </w:r>
          </w:p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rStyle w:val="1913pt"/>
                <w:color w:val="auto"/>
                <w:sz w:val="28"/>
                <w:szCs w:val="28"/>
              </w:rPr>
            </w:pPr>
          </w:p>
        </w:tc>
      </w:tr>
      <w:tr w:rsidR="00FC4CC2" w:rsidRPr="00D96ECE" w:rsidTr="00097C49">
        <w:trPr>
          <w:trHeight w:hRule="exact" w:val="10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Організація професійного навчання та перенавчання незайнятого населення.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FC4CC2" w:rsidRPr="00D96ECE" w:rsidTr="00097C49">
        <w:trPr>
          <w:trHeight w:hRule="exact" w:val="14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Працевлаштування незайнятих громадян, у тому числі шляхом надання дотацій та створення нових робочих місць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FC4CC2" w:rsidRPr="00D96ECE" w:rsidTr="00097C49">
        <w:trPr>
          <w:trHeight w:hRule="exact" w:val="17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Виконання програми організації громадських робіт на території сільської ради за рахунок коштів місцевого бюджету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>;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>о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рганізація оплачуваних громадських робіт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Районний центр зайнятості</w:t>
            </w:r>
          </w:p>
        </w:tc>
      </w:tr>
      <w:tr w:rsidR="00FC4CC2" w:rsidRPr="00D96ECE" w:rsidTr="00097C49">
        <w:trPr>
          <w:trHeight w:hRule="exact" w:val="26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26" w:right="20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професійної підготовки, перепідготовки та підвищення кваліфікації безробітних громадян, у тому числі за суміжними професіями і напрямами підвищення кваліфікації, з метою збереження трудового потенціалу працюючих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Районний центр зайнятості</w:t>
            </w:r>
          </w:p>
        </w:tc>
      </w:tr>
    </w:tbl>
    <w:p w:rsidR="001D07E2" w:rsidRDefault="001D07E2" w:rsidP="00D96ECE">
      <w:pPr>
        <w:pStyle w:val="40"/>
        <w:shd w:val="clear" w:color="auto" w:fill="auto"/>
        <w:spacing w:line="240" w:lineRule="auto"/>
        <w:ind w:left="140" w:firstLine="780"/>
        <w:jc w:val="left"/>
        <w:rPr>
          <w:sz w:val="28"/>
          <w:szCs w:val="28"/>
        </w:rPr>
      </w:pPr>
    </w:p>
    <w:p w:rsidR="00FC4CC2" w:rsidRDefault="00FC4CC2" w:rsidP="004C1DA1">
      <w:pPr>
        <w:pStyle w:val="40"/>
        <w:shd w:val="clear" w:color="auto" w:fill="auto"/>
        <w:spacing w:line="240" w:lineRule="auto"/>
        <w:ind w:left="140" w:firstLine="78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40" w:firstLine="780"/>
        <w:jc w:val="left"/>
        <w:rPr>
          <w:sz w:val="28"/>
          <w:szCs w:val="28"/>
        </w:rPr>
      </w:pPr>
    </w:p>
    <w:p w:rsidR="0039280C" w:rsidRDefault="00FC4CC2" w:rsidP="00F6313C">
      <w:pPr>
        <w:pStyle w:val="2"/>
        <w:numPr>
          <w:ilvl w:val="0"/>
          <w:numId w:val="48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Підвищення рівня працевлаштування незайнятого населення; </w:t>
      </w:r>
    </w:p>
    <w:p w:rsidR="00FC4CC2" w:rsidRPr="00D96ECE" w:rsidRDefault="00FC4CC2" w:rsidP="00F6313C">
      <w:pPr>
        <w:pStyle w:val="2"/>
        <w:numPr>
          <w:ilvl w:val="0"/>
          <w:numId w:val="48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охоплення незайнятих громадян профорієнтаційними послугами, недопущення зростання зареєстрованого рівня безробіття.</w:t>
      </w:r>
    </w:p>
    <w:p w:rsidR="004C1DA1" w:rsidRDefault="004C1DA1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C4CC2" w:rsidRPr="00D96ECE" w:rsidRDefault="00FC4CC2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right="-2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Охорона праці</w:t>
      </w:r>
    </w:p>
    <w:p w:rsidR="001D07E2" w:rsidRDefault="001D07E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FC4CC2" w:rsidRDefault="00FC4CC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Основна ціль на 2016 рік: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FC4CC2" w:rsidRDefault="00FC4CC2" w:rsidP="00F6313C">
      <w:pPr>
        <w:pStyle w:val="2"/>
        <w:numPr>
          <w:ilvl w:val="0"/>
          <w:numId w:val="77"/>
        </w:numPr>
        <w:shd w:val="clear" w:color="auto" w:fill="auto"/>
        <w:spacing w:line="240" w:lineRule="auto"/>
        <w:ind w:left="851" w:right="4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збереження життя та здоров’я працівників, зниження рівня виробничого травматизму, запобігання нещасним випадкам на виробництві та професійним захворюванням.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40" w:right="400" w:firstLine="780"/>
        <w:jc w:val="both"/>
        <w:rPr>
          <w:sz w:val="28"/>
          <w:szCs w:val="28"/>
        </w:rPr>
      </w:pPr>
    </w:p>
    <w:p w:rsidR="00FC4CC2" w:rsidRDefault="00FC4CC2" w:rsidP="00D96ECE">
      <w:pPr>
        <w:pStyle w:val="2"/>
        <w:shd w:val="clear" w:color="auto" w:fill="auto"/>
        <w:spacing w:line="240" w:lineRule="auto"/>
        <w:ind w:left="140" w:right="400" w:firstLine="78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40" w:right="400" w:firstLine="780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440"/>
        <w:gridCol w:w="4211"/>
      </w:tblGrid>
      <w:tr w:rsidR="00FC4CC2" w:rsidRPr="00D96ECE" w:rsidTr="004C1DA1">
        <w:trPr>
          <w:trHeight w:hRule="exact" w:val="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6" w:right="173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90" w:right="205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FC4CC2" w:rsidRPr="00D96ECE" w:rsidTr="004C1DA1">
        <w:trPr>
          <w:trHeight w:hRule="exact" w:val="1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6" w:right="173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заходів районної програми поліпшення стану безпеки, гігієни праці та виробничого середовища на 2012- 2016 роки.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90" w:right="205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FC4CC2" w:rsidRPr="00D96ECE" w:rsidTr="004C1DA1">
        <w:trPr>
          <w:trHeight w:hRule="exact" w:val="1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6" w:right="173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Організація навчання та підвищення кваліфікації спеціалістів з безпеки та охорони праці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90" w:right="205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Суб</w:t>
            </w:r>
            <w:proofErr w:type="spellEnd"/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єкти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господарювання</w:t>
            </w:r>
          </w:p>
        </w:tc>
      </w:tr>
      <w:tr w:rsidR="00FC4CC2" w:rsidRPr="00D96ECE" w:rsidTr="004C1DA1">
        <w:trPr>
          <w:trHeight w:hRule="exact" w:val="13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6" w:right="173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належних та безпечних умов праці на підприємствах, в установах та організаціях усіх форм власності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90" w:right="205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Суб</w:t>
            </w:r>
            <w:proofErr w:type="spellEnd"/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єкти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господарювання</w:t>
            </w:r>
          </w:p>
        </w:tc>
      </w:tr>
      <w:tr w:rsidR="00FC4CC2" w:rsidRPr="00D96ECE" w:rsidTr="004C1DA1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6" w:right="173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Зниження рівня виробничих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 xml:space="preserve"> ризиків, безпеки виробничих об</w:t>
            </w:r>
            <w:r w:rsidR="004C1DA1" w:rsidRPr="004C1DA1">
              <w:rPr>
                <w:rStyle w:val="1913pt"/>
                <w:color w:val="auto"/>
                <w:sz w:val="28"/>
                <w:szCs w:val="28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єктів, устаткуван</w:t>
            </w:r>
            <w:r w:rsidR="004C1DA1">
              <w:rPr>
                <w:rStyle w:val="1913pt"/>
                <w:color w:val="auto"/>
                <w:sz w:val="28"/>
                <w:szCs w:val="28"/>
              </w:rPr>
              <w:t>ня та запобігання аваріям на об</w:t>
            </w:r>
            <w:r w:rsidR="004C1DA1" w:rsidRPr="004C1DA1">
              <w:rPr>
                <w:rStyle w:val="1913pt"/>
                <w:color w:val="auto"/>
                <w:sz w:val="28"/>
                <w:szCs w:val="28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єктах підвищеної небезпеки.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90" w:right="205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Суб</w:t>
            </w:r>
            <w:proofErr w:type="spellEnd"/>
            <w:r w:rsidR="004C1DA1" w:rsidRPr="004C1DA1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єкти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господарювання</w:t>
            </w:r>
          </w:p>
        </w:tc>
      </w:tr>
    </w:tbl>
    <w:p w:rsidR="00FC4CC2" w:rsidRPr="00D96ECE" w:rsidRDefault="00FC4CC2" w:rsidP="00D96ECE">
      <w:pPr>
        <w:rPr>
          <w:sz w:val="28"/>
          <w:szCs w:val="28"/>
        </w:rPr>
      </w:pPr>
    </w:p>
    <w:p w:rsidR="00FC4CC2" w:rsidRPr="00D96ECE" w:rsidRDefault="00FC4CC2" w:rsidP="00D96ECE">
      <w:pPr>
        <w:rPr>
          <w:sz w:val="28"/>
          <w:szCs w:val="28"/>
        </w:rPr>
      </w:pPr>
    </w:p>
    <w:p w:rsidR="00FC4CC2" w:rsidRDefault="00FC4CC2" w:rsidP="004C1DA1">
      <w:pPr>
        <w:pStyle w:val="40"/>
        <w:shd w:val="clear" w:color="auto" w:fill="auto"/>
        <w:spacing w:line="240" w:lineRule="auto"/>
        <w:ind w:left="120" w:firstLine="74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FC4CC2" w:rsidRPr="00D96ECE" w:rsidRDefault="00FC4CC2" w:rsidP="00F6313C">
      <w:pPr>
        <w:pStyle w:val="2"/>
        <w:numPr>
          <w:ilvl w:val="0"/>
          <w:numId w:val="77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поліпшення стану безпеки, гігієни праці та виробничого середовища, зменшення рівня виробничого травматизму та професійних захворювань на виробництві.</w:t>
      </w:r>
    </w:p>
    <w:p w:rsidR="00FC4CC2" w:rsidRPr="00D96ECE" w:rsidRDefault="00FC4CC2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FC4CC2" w:rsidRPr="00D96ECE" w:rsidRDefault="00FC4CC2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hanging="12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Соціальний захист населення</w:t>
      </w:r>
    </w:p>
    <w:p w:rsidR="001D07E2" w:rsidRDefault="001D07E2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FC4CC2" w:rsidRDefault="00FC4CC2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FC4CC2" w:rsidRPr="00D96ECE" w:rsidRDefault="00FC4CC2" w:rsidP="00F6313C">
      <w:pPr>
        <w:pStyle w:val="2"/>
        <w:numPr>
          <w:ilvl w:val="0"/>
          <w:numId w:val="4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системи соціальної допомоги населенню області шляхом максимального спрощення процедури надання допомоги, адресності спрямування;</w:t>
      </w:r>
    </w:p>
    <w:p w:rsidR="00FC4CC2" w:rsidRPr="00D96ECE" w:rsidRDefault="00FC4CC2" w:rsidP="00F6313C">
      <w:pPr>
        <w:pStyle w:val="2"/>
        <w:numPr>
          <w:ilvl w:val="0"/>
          <w:numId w:val="4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підтримання належних стандартів життя населення;</w:t>
      </w:r>
    </w:p>
    <w:p w:rsidR="00FC4CC2" w:rsidRDefault="00FC4CC2" w:rsidP="00F6313C">
      <w:pPr>
        <w:pStyle w:val="2"/>
        <w:numPr>
          <w:ilvl w:val="0"/>
          <w:numId w:val="4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реалізація заходів з мінімізації наслідків аварії на Чорнобильській АЕС, зокрема щодо радіологічного захисту, забезпечення нормальної життєдіяльності та оздоровлення постраждалих громадян.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20" w:right="80" w:firstLine="740"/>
        <w:jc w:val="both"/>
        <w:rPr>
          <w:sz w:val="28"/>
          <w:szCs w:val="28"/>
        </w:rPr>
      </w:pPr>
    </w:p>
    <w:p w:rsidR="00FC4CC2" w:rsidRDefault="00FC4CC2" w:rsidP="004C1DA1">
      <w:pPr>
        <w:pStyle w:val="2"/>
        <w:shd w:val="clear" w:color="auto" w:fill="auto"/>
        <w:spacing w:line="240" w:lineRule="auto"/>
        <w:ind w:left="120" w:right="80" w:firstLine="74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120" w:right="80" w:firstLine="740"/>
        <w:jc w:val="both"/>
        <w:rPr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953"/>
        <w:gridCol w:w="2835"/>
      </w:tblGrid>
      <w:tr w:rsidR="00FC4CC2" w:rsidRPr="00D96ECE" w:rsidTr="00097C49">
        <w:trPr>
          <w:trHeight w:hRule="exact"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4C1DA1" w:rsidRDefault="00FC4CC2" w:rsidP="004C1DA1">
            <w:pPr>
              <w:pStyle w:val="190"/>
              <w:shd w:val="clear" w:color="auto" w:fill="auto"/>
              <w:spacing w:before="0" w:line="240" w:lineRule="auto"/>
              <w:ind w:left="240"/>
              <w:jc w:val="center"/>
              <w:rPr>
                <w:sz w:val="28"/>
                <w:szCs w:val="28"/>
                <w:lang w:val="en-US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FC4CC2" w:rsidRPr="00D96ECE" w:rsidTr="00097C49">
        <w:trPr>
          <w:trHeight w:hRule="exact" w:val="1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в районі соціального проекту за підтримки Світового банку «Удосконалення системи соціальної допомоги»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FC4CC2" w:rsidRPr="00D96ECE" w:rsidTr="00097C49">
        <w:trPr>
          <w:trHeight w:hRule="exact" w:val="1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виплат державних видів допомоги і компенсацій у розмірах,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 xml:space="preserve"> визначених чинним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праці та соціального захисту населення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 xml:space="preserve"> райдержадміністрації</w:t>
            </w:r>
          </w:p>
        </w:tc>
      </w:tr>
      <w:tr w:rsidR="00FC4CC2" w:rsidRPr="00D96ECE" w:rsidTr="00097C49">
        <w:trPr>
          <w:trHeight w:hRule="exact" w:val="19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перерахунків державних соціальних виплат населенню з урахуванням законодавчо визначених державних соціальних стандартів і гарантій (прожиткового мінімуму на одну особу в розрахунку на місяць, мінімальних заробітної плати та пенсії)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праці та соціального захисту населення райдержадміністрації</w:t>
            </w:r>
          </w:p>
        </w:tc>
      </w:tr>
      <w:tr w:rsidR="00FC4CC2" w:rsidRPr="00D96ECE" w:rsidTr="00097C49">
        <w:trPr>
          <w:trHeight w:hRule="exact" w:val="1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фінансування з місцевих бюджетів компенсації фізичним особам, які обслуговують громадян, що потребують постійного стороннього догляду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FC4CC2" w:rsidRPr="00D96ECE" w:rsidTr="00097C49">
        <w:trPr>
          <w:trHeight w:hRule="exact" w:val="1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Надання одноразової матеріальної допомоги пенсіонерам, інвалідам,одиноким непрацездатним громадянам та іншим найбільш незахищеним верствам населення.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6E68B4" w:rsidRDefault="00FC4CC2" w:rsidP="006E68B4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FC4CC2" w:rsidRPr="00D96ECE" w:rsidTr="00097C49">
        <w:trPr>
          <w:trHeight w:hRule="exact" w:val="10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заходів загальнодержавної програми подолання наслідків Чорнобильської катастрофи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FC4CC2" w:rsidRPr="00D96ECE" w:rsidTr="00097C49">
        <w:trPr>
          <w:trHeight w:hRule="exact" w:val="1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комплексного (соціального, медичного, радіаційного) захисту постраждалих внаслідок Чорнобильської катастрофи громадян області та екологічне оздоровлення забруднених територій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FC4CC2" w:rsidRPr="00D96ECE" w:rsidTr="00097C49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31" w:right="14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належних умов проживання інвалідів та громадян похилого віку, одиноких.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C2" w:rsidRPr="00D96ECE" w:rsidRDefault="00FC4CC2" w:rsidP="004C1DA1">
            <w:pPr>
              <w:pStyle w:val="190"/>
              <w:shd w:val="clear" w:color="auto" w:fill="auto"/>
              <w:spacing w:before="0" w:line="240" w:lineRule="auto"/>
              <w:ind w:left="114" w:right="205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</w:tbl>
    <w:p w:rsidR="00FC4CC2" w:rsidRPr="00D96ECE" w:rsidRDefault="00FC4CC2" w:rsidP="00D96ECE">
      <w:pPr>
        <w:rPr>
          <w:sz w:val="28"/>
          <w:szCs w:val="28"/>
        </w:rPr>
      </w:pPr>
    </w:p>
    <w:p w:rsidR="00FC4CC2" w:rsidRDefault="00FC4CC2" w:rsidP="006E68B4">
      <w:pPr>
        <w:pStyle w:val="40"/>
        <w:shd w:val="clear" w:color="auto" w:fill="auto"/>
        <w:spacing w:line="240" w:lineRule="auto"/>
        <w:ind w:left="140" w:firstLine="80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140" w:firstLine="800"/>
        <w:jc w:val="both"/>
        <w:rPr>
          <w:sz w:val="28"/>
          <w:szCs w:val="28"/>
        </w:rPr>
      </w:pPr>
    </w:p>
    <w:p w:rsidR="007117AB" w:rsidRPr="00D96ECE" w:rsidRDefault="00FC4CC2" w:rsidP="00F6313C">
      <w:pPr>
        <w:pStyle w:val="2"/>
        <w:numPr>
          <w:ilvl w:val="0"/>
          <w:numId w:val="7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соціальна підтримка вразливих груп населення району, забезпечення нормальної життєдіяльності громадян, постраждалих внаслідок Чорнобильської катастрофи.</w:t>
      </w:r>
    </w:p>
    <w:p w:rsidR="007117AB" w:rsidRPr="00D96ECE" w:rsidRDefault="007117AB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7117AB" w:rsidRPr="00D96ECE" w:rsidRDefault="007117AB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right="-2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Охорона здоров’я</w:t>
      </w:r>
    </w:p>
    <w:p w:rsidR="001D07E2" w:rsidRDefault="001D07E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7117AB" w:rsidRDefault="007117AB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283986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</w:p>
    <w:p w:rsidR="007117AB" w:rsidRPr="00D96ECE" w:rsidRDefault="007117AB" w:rsidP="00F6313C">
      <w:pPr>
        <w:pStyle w:val="2"/>
        <w:numPr>
          <w:ilvl w:val="0"/>
          <w:numId w:val="5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якості та доступності медичних послуг на усіх рівн</w:t>
      </w:r>
      <w:r w:rsidR="006E68B4">
        <w:rPr>
          <w:sz w:val="28"/>
          <w:szCs w:val="28"/>
        </w:rPr>
        <w:t>ях, зокрема, первинної медико-</w:t>
      </w:r>
      <w:r w:rsidRPr="00D96ECE">
        <w:rPr>
          <w:sz w:val="28"/>
          <w:szCs w:val="28"/>
        </w:rPr>
        <w:t>санітарної допомоги;</w:t>
      </w:r>
    </w:p>
    <w:p w:rsidR="007117AB" w:rsidRPr="00D96ECE" w:rsidRDefault="006E68B4" w:rsidP="00F6313C">
      <w:pPr>
        <w:pStyle w:val="2"/>
        <w:numPr>
          <w:ilvl w:val="0"/>
          <w:numId w:val="5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розвиток первинної медико-</w:t>
      </w:r>
      <w:r w:rsidR="007117AB" w:rsidRPr="00D96ECE">
        <w:rPr>
          <w:sz w:val="28"/>
          <w:szCs w:val="28"/>
        </w:rPr>
        <w:t>санітарної допомоги на засадах загальної практики/сімейної медицини;</w:t>
      </w:r>
    </w:p>
    <w:p w:rsidR="007117AB" w:rsidRDefault="007117AB" w:rsidP="00F6313C">
      <w:pPr>
        <w:pStyle w:val="2"/>
        <w:numPr>
          <w:ilvl w:val="0"/>
          <w:numId w:val="5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профілактичної роботи, зниження рівня захворюваності, інвалідності та смертності нас</w:t>
      </w:r>
      <w:r w:rsidR="006E68B4">
        <w:rPr>
          <w:sz w:val="28"/>
          <w:szCs w:val="28"/>
        </w:rPr>
        <w:t>елення; зміцнення матеріально-</w:t>
      </w:r>
      <w:r w:rsidRPr="00D96ECE">
        <w:rPr>
          <w:sz w:val="28"/>
          <w:szCs w:val="28"/>
        </w:rPr>
        <w:t>технічної бази галузі.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right="-2" w:firstLine="660"/>
        <w:rPr>
          <w:sz w:val="28"/>
          <w:szCs w:val="28"/>
        </w:rPr>
      </w:pPr>
    </w:p>
    <w:p w:rsidR="007117AB" w:rsidRDefault="007117AB" w:rsidP="00D96ECE">
      <w:pPr>
        <w:pStyle w:val="2"/>
        <w:shd w:val="clear" w:color="auto" w:fill="auto"/>
        <w:spacing w:line="240" w:lineRule="auto"/>
        <w:ind w:right="-2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right="-2" w:firstLine="0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670"/>
        <w:gridCol w:w="3260"/>
      </w:tblGrid>
      <w:tr w:rsidR="007117AB" w:rsidRPr="00D96ECE" w:rsidTr="006E68B4">
        <w:trPr>
          <w:trHeight w:hRule="exact" w:val="6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7AB" w:rsidRPr="006E68B4" w:rsidRDefault="007117AB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7117AB" w:rsidRPr="00D96ECE" w:rsidTr="006E68B4">
        <w:trPr>
          <w:trHeight w:hRule="exact" w:val="10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Модернізація та реформування мережі закладів охорони здоров</w:t>
            </w:r>
            <w:r w:rsidR="006E68B4" w:rsidRPr="006E68B4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10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рення центрів первинної медико-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санітарної допомоги як окремих юридичних осіб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FD1C54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3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заходів загальнодержавних та регіональних галузевих цільових програм у сфері охорони здоров’я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7117AB" w:rsidRPr="00D96ECE" w:rsidTr="006E68B4">
        <w:trPr>
          <w:trHeight w:hRule="exact" w:val="9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4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підготовчої роботи щодо оптимізації та реформування мережі закладів охорони здоров’я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5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розвитку інституту сімейного лікаря у сфері охорони здоров’я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 .</w:t>
            </w:r>
          </w:p>
        </w:tc>
      </w:tr>
      <w:tr w:rsidR="007117AB" w:rsidRPr="00D96ECE" w:rsidTr="006E68B4">
        <w:trPr>
          <w:trHeight w:hRule="exact"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6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Удосконалення системи фінансування закладів охорони здоров’я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>
              <w:rPr>
                <w:rStyle w:val="1913pt"/>
                <w:color w:val="auto"/>
                <w:sz w:val="28"/>
                <w:szCs w:val="28"/>
                <w:lang w:val="en-US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19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7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Удосконалення організації кваліфікованого медичного супроводу дітей та вагітних жінок на всіх етапах надання медичної допомоги та медичне забезпечення дітей-сиріт і дітей, позбавлених батьківського піклування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6E68B4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lang w:val="en-US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>
              <w:rPr>
                <w:rStyle w:val="1913pt"/>
                <w:color w:val="auto"/>
                <w:sz w:val="28"/>
                <w:szCs w:val="28"/>
                <w:lang w:val="en-US"/>
              </w:rPr>
              <w:t>’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20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lastRenderedPageBreak/>
              <w:t>8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Зміцнення матеріал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ьно - технічної бази лікувально-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профілактичних закладів, зокрема, першо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чергове забезпечення лікувально</w:t>
            </w:r>
            <w:r w:rsidR="006E68B4" w:rsidRPr="006E68B4">
              <w:rPr>
                <w:rStyle w:val="1913pt"/>
                <w:color w:val="auto"/>
                <w:sz w:val="28"/>
                <w:szCs w:val="28"/>
              </w:rPr>
              <w:t>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діагностичною апаратурою, обладнанням та санітарним транспортом медичних закладів у сільській місцевості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9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Доукомплектування, згідно із штатним розписом, сільських закладів охорони здоров'я спеціалістами відповідної медичної кваліфікації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1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10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Впровадження нових медичних стандартів та клінічних протоколів надання медичної допомоги на основі доказової медицини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6E68B4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я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, виконав чий комітет сільської ради</w:t>
            </w:r>
          </w:p>
        </w:tc>
      </w:tr>
      <w:tr w:rsidR="007117AB" w:rsidRPr="00D96ECE" w:rsidTr="006E68B4">
        <w:trPr>
          <w:trHeight w:hRule="exact" w:val="12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6E68B4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11</w:t>
            </w: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Підвищення якості профілактичних оглядів та проведення диспансеризації населення з метою виявлення захворювань на початкових стадіях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22BD2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17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1</w:t>
            </w: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2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зниження рівня захворюваності, інвалідності і сме</w:t>
            </w:r>
            <w:r w:rsidR="006E68B4">
              <w:rPr>
                <w:rStyle w:val="1913pt"/>
                <w:color w:val="auto"/>
                <w:sz w:val="28"/>
                <w:szCs w:val="28"/>
              </w:rPr>
              <w:t>ртності населення від серцево-судинних та серцево-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мозкових захворювань, туберкульозу, ВІЛ/СНІДу, онкологічних захворювань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>
              <w:rPr>
                <w:rStyle w:val="1913pt"/>
                <w:color w:val="auto"/>
                <w:sz w:val="28"/>
                <w:szCs w:val="28"/>
                <w:lang w:val="en-US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  <w:tr w:rsidR="007117AB" w:rsidRPr="00D96ECE" w:rsidTr="006E68B4">
        <w:trPr>
          <w:trHeight w:hRule="exact" w:val="20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6E68B4" w:rsidP="006E68B4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1</w:t>
            </w:r>
            <w:r>
              <w:rPr>
                <w:rStyle w:val="1913pt"/>
                <w:color w:val="auto"/>
                <w:sz w:val="28"/>
                <w:szCs w:val="28"/>
                <w:lang w:val="en-US"/>
              </w:rPr>
              <w:t>3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0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заходів щодо забезпечення санітарно-епідемічного благополуччя в районі, зокрема, проведення вакцинації населення, активізація санітарно-освітньої роботи щодо запобігання захворювань та пропагування здорового способу життя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7117AB" w:rsidRPr="00D96ECE" w:rsidRDefault="007117AB" w:rsidP="006E68B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охорони здоров</w:t>
            </w:r>
            <w:r w:rsidR="006E68B4" w:rsidRPr="00D22BD2">
              <w:rPr>
                <w:rStyle w:val="1913pt"/>
                <w:color w:val="auto"/>
                <w:sz w:val="28"/>
                <w:szCs w:val="28"/>
                <w:lang w:val="ru-RU"/>
              </w:rPr>
              <w:t>’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я</w:t>
            </w:r>
          </w:p>
        </w:tc>
      </w:tr>
    </w:tbl>
    <w:p w:rsidR="007117AB" w:rsidRPr="00D22BD2" w:rsidRDefault="007117AB" w:rsidP="00D96ECE">
      <w:pPr>
        <w:rPr>
          <w:sz w:val="28"/>
          <w:szCs w:val="28"/>
          <w:lang w:val="ru-RU"/>
        </w:rPr>
      </w:pPr>
    </w:p>
    <w:p w:rsidR="007117AB" w:rsidRDefault="007117AB" w:rsidP="006E68B4">
      <w:pPr>
        <w:pStyle w:val="40"/>
        <w:shd w:val="clear" w:color="auto" w:fill="auto"/>
        <w:spacing w:line="240" w:lineRule="auto"/>
        <w:ind w:left="360" w:firstLine="70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360" w:firstLine="700"/>
        <w:jc w:val="left"/>
        <w:rPr>
          <w:sz w:val="28"/>
          <w:szCs w:val="28"/>
        </w:rPr>
      </w:pPr>
    </w:p>
    <w:p w:rsidR="007117AB" w:rsidRPr="00D96ECE" w:rsidRDefault="007117AB" w:rsidP="00F6313C">
      <w:pPr>
        <w:pStyle w:val="2"/>
        <w:numPr>
          <w:ilvl w:val="1"/>
          <w:numId w:val="5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виявлення злоякісних новоутворень на ранніх стадіях та відповідно зниження смертності від онкологічних захворювань;</w:t>
      </w:r>
    </w:p>
    <w:p w:rsidR="007117AB" w:rsidRPr="00D96ECE" w:rsidRDefault="007117AB" w:rsidP="00F6313C">
      <w:pPr>
        <w:pStyle w:val="2"/>
        <w:numPr>
          <w:ilvl w:val="1"/>
          <w:numId w:val="5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зменшення коефіцієнтів </w:t>
      </w:r>
      <w:r w:rsidR="006E68B4">
        <w:rPr>
          <w:sz w:val="28"/>
          <w:szCs w:val="28"/>
        </w:rPr>
        <w:t>дитячої</w:t>
      </w:r>
      <w:r w:rsidRPr="00D96ECE">
        <w:rPr>
          <w:sz w:val="28"/>
          <w:szCs w:val="28"/>
        </w:rPr>
        <w:t xml:space="preserve"> та материнської смертності; охоплення населення віком від 15 років і старше </w:t>
      </w:r>
      <w:proofErr w:type="spellStart"/>
      <w:r w:rsidRPr="00D96ECE">
        <w:rPr>
          <w:sz w:val="28"/>
          <w:szCs w:val="28"/>
        </w:rPr>
        <w:t>рентгенфлюорографічним</w:t>
      </w:r>
      <w:proofErr w:type="spellEnd"/>
      <w:r w:rsidRPr="00D96ECE">
        <w:rPr>
          <w:sz w:val="28"/>
          <w:szCs w:val="28"/>
        </w:rPr>
        <w:t xml:space="preserve"> обстеженням;</w:t>
      </w:r>
    </w:p>
    <w:p w:rsidR="007117AB" w:rsidRPr="00D96ECE" w:rsidRDefault="007117AB" w:rsidP="00F6313C">
      <w:pPr>
        <w:pStyle w:val="2"/>
        <w:numPr>
          <w:ilvl w:val="1"/>
          <w:numId w:val="5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зниження показн</w:t>
      </w:r>
      <w:r w:rsidR="001E1C6C">
        <w:rPr>
          <w:sz w:val="28"/>
          <w:szCs w:val="28"/>
        </w:rPr>
        <w:t>ика смертності від туберкульозу;</w:t>
      </w:r>
    </w:p>
    <w:p w:rsidR="007117AB" w:rsidRPr="006E68B4" w:rsidRDefault="007117AB" w:rsidP="00F6313C">
      <w:pPr>
        <w:pStyle w:val="2"/>
        <w:numPr>
          <w:ilvl w:val="1"/>
          <w:numId w:val="5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6E68B4">
        <w:rPr>
          <w:sz w:val="28"/>
          <w:szCs w:val="28"/>
        </w:rPr>
        <w:t>збільшення чисельності лікарів загальної практики (сімейної медицини) у загальній чисельності лікарів.</w:t>
      </w:r>
      <w:r w:rsidRPr="006E68B4">
        <w:rPr>
          <w:sz w:val="28"/>
          <w:szCs w:val="28"/>
        </w:rPr>
        <w:br w:type="page"/>
      </w:r>
    </w:p>
    <w:p w:rsidR="007117AB" w:rsidRPr="00D96ECE" w:rsidRDefault="007117AB" w:rsidP="00F6313C">
      <w:pPr>
        <w:pStyle w:val="320"/>
        <w:keepNext/>
        <w:keepLines/>
        <w:numPr>
          <w:ilvl w:val="1"/>
          <w:numId w:val="26"/>
        </w:numPr>
        <w:shd w:val="clear" w:color="auto" w:fill="auto"/>
        <w:spacing w:after="0" w:line="240" w:lineRule="auto"/>
        <w:ind w:left="0" w:right="-2" w:firstLine="0"/>
        <w:jc w:val="center"/>
        <w:rPr>
          <w:sz w:val="28"/>
          <w:szCs w:val="28"/>
        </w:rPr>
      </w:pPr>
      <w:bookmarkStart w:id="8" w:name="bookmark14"/>
      <w:r w:rsidRPr="00D96ECE">
        <w:rPr>
          <w:sz w:val="28"/>
          <w:szCs w:val="28"/>
        </w:rPr>
        <w:lastRenderedPageBreak/>
        <w:t>Освіта</w:t>
      </w:r>
    </w:p>
    <w:p w:rsidR="007117AB" w:rsidRPr="00D96ECE" w:rsidRDefault="007117AB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7117AB" w:rsidRPr="00D96ECE" w:rsidRDefault="007117AB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  <w:bookmarkEnd w:id="8"/>
    </w:p>
    <w:p w:rsidR="007117AB" w:rsidRPr="00D96ECE" w:rsidRDefault="007117AB" w:rsidP="00D96ECE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1E1C6C" w:rsidRDefault="007117AB" w:rsidP="00F6313C">
      <w:pPr>
        <w:pStyle w:val="2"/>
        <w:numPr>
          <w:ilvl w:val="0"/>
          <w:numId w:val="52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забезпечення громадянам рівних умов доступу до якісної освіти; </w:t>
      </w:r>
    </w:p>
    <w:p w:rsidR="001E1C6C" w:rsidRDefault="007117AB" w:rsidP="00F6313C">
      <w:pPr>
        <w:pStyle w:val="2"/>
        <w:numPr>
          <w:ilvl w:val="0"/>
          <w:numId w:val="52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формування духовно багатої, морально свідомої особистості; </w:t>
      </w:r>
    </w:p>
    <w:p w:rsidR="007117AB" w:rsidRPr="00D96ECE" w:rsidRDefault="007117AB" w:rsidP="00F6313C">
      <w:pPr>
        <w:pStyle w:val="2"/>
        <w:numPr>
          <w:ilvl w:val="0"/>
          <w:numId w:val="52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чисельності діте</w:t>
      </w:r>
      <w:r w:rsidR="001E1C6C">
        <w:rPr>
          <w:sz w:val="28"/>
          <w:szCs w:val="28"/>
        </w:rPr>
        <w:t>й, охоплених дошкільною освітою;</w:t>
      </w:r>
    </w:p>
    <w:p w:rsidR="007117AB" w:rsidRDefault="001E1C6C" w:rsidP="00F6313C">
      <w:pPr>
        <w:pStyle w:val="2"/>
        <w:numPr>
          <w:ilvl w:val="0"/>
          <w:numId w:val="52"/>
        </w:numPr>
        <w:shd w:val="clear" w:color="auto" w:fill="auto"/>
        <w:tabs>
          <w:tab w:val="left" w:pos="9354"/>
        </w:tabs>
        <w:spacing w:line="240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17AB" w:rsidRPr="00D96ECE">
        <w:rPr>
          <w:sz w:val="28"/>
          <w:szCs w:val="28"/>
        </w:rPr>
        <w:t>озвиток матеріально-технічної бази галузі.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720" w:firstLine="0"/>
        <w:rPr>
          <w:sz w:val="28"/>
          <w:szCs w:val="28"/>
        </w:rPr>
      </w:pPr>
    </w:p>
    <w:p w:rsidR="007117AB" w:rsidRDefault="007117AB" w:rsidP="00D96ECE">
      <w:pPr>
        <w:pStyle w:val="2"/>
        <w:shd w:val="clear" w:color="auto" w:fill="auto"/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1D07E2" w:rsidRPr="00D96ECE" w:rsidRDefault="001D07E2" w:rsidP="00D96ECE">
      <w:pPr>
        <w:pStyle w:val="2"/>
        <w:shd w:val="clear" w:color="auto" w:fill="auto"/>
        <w:spacing w:line="240" w:lineRule="auto"/>
        <w:ind w:left="720" w:firstLine="0"/>
        <w:jc w:val="center"/>
        <w:rPr>
          <w:b/>
          <w:sz w:val="28"/>
          <w:szCs w:val="28"/>
        </w:rPr>
      </w:pP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983"/>
      </w:tblGrid>
      <w:tr w:rsidR="007117AB" w:rsidRPr="00D96ECE" w:rsidTr="001E1C6C">
        <w:trPr>
          <w:trHeight w:hRule="exact" w:val="7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7117AB" w:rsidRPr="00D96ECE" w:rsidTr="001E1C6C">
        <w:trPr>
          <w:trHeight w:hRule="exact" w:val="10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національного виховання учнівської молоді Рівненщини на 2008 - 2020 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7117AB" w:rsidRPr="00D96ECE" w:rsidTr="001E1C6C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1D07E2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З</w:t>
            </w:r>
            <w:r w:rsidR="007117AB" w:rsidRPr="00D96ECE">
              <w:rPr>
                <w:rStyle w:val="1913pt"/>
                <w:color w:val="auto"/>
                <w:sz w:val="28"/>
                <w:szCs w:val="28"/>
              </w:rPr>
              <w:t>абезпечити повне охоплення навчанням дітей шкільного віку, розширити мережу груп продовженого дня для учнів перших класів;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7117AB" w:rsidRPr="00D96ECE" w:rsidTr="001E1C6C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05pt"/>
                <w:color w:val="auto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профільного навчання учнів старших класів загальноосвітніх навчальних закладів.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Відділ освіти райдержадміністрації</w:t>
            </w:r>
          </w:p>
        </w:tc>
      </w:tr>
      <w:tr w:rsidR="007117AB" w:rsidRPr="00D96ECE" w:rsidTr="001E1C6C">
        <w:trPr>
          <w:trHeight w:hRule="exact" w:val="14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05pt"/>
                <w:color w:val="auto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дошкільного навчального закладу комп’ютерним комплексом, підключення до мережі Інтернет, запровадження інформаційно-комунікаційних технологій.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7117AB" w:rsidRPr="00D96ECE" w:rsidTr="001E1C6C">
        <w:trPr>
          <w:trHeight w:hRule="exact" w:val="1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05pt"/>
                <w:color w:val="auto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Створення належних умов для </w:t>
            </w:r>
            <w:r w:rsidR="001E1C6C">
              <w:rPr>
                <w:rStyle w:val="1913pt"/>
                <w:color w:val="auto"/>
                <w:sz w:val="28"/>
                <w:szCs w:val="28"/>
              </w:rPr>
              <w:t>здобуття якісної освіти дітьми-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сиротами, дітьми, позбавленими батьківського піклування, та дітьми, які потребують корекції фізичного або розумового розвитку, соціальної адаптації; запровадження інклюзивної освіти.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7117AB" w:rsidRPr="00D96ECE" w:rsidTr="001E1C6C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05pt"/>
                <w:color w:val="auto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7AB" w:rsidRPr="001E1C6C" w:rsidRDefault="007117AB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Збільшення чисельності дітей,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 xml:space="preserve"> охоплених дошкільною освітою; відновлення роботи групи </w:t>
            </w:r>
            <w:r w:rsidR="001E1C6C">
              <w:rPr>
                <w:rStyle w:val="1913pt"/>
                <w:color w:val="auto"/>
                <w:sz w:val="28"/>
                <w:szCs w:val="28"/>
              </w:rPr>
              <w:t>з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 xml:space="preserve"> коро</w:t>
            </w:r>
            <w:r w:rsidR="00CE70E5">
              <w:rPr>
                <w:rStyle w:val="1913pt"/>
                <w:color w:val="auto"/>
                <w:sz w:val="28"/>
                <w:szCs w:val="28"/>
              </w:rPr>
              <w:t>ткотривалим перебуванням дітей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7AB" w:rsidRPr="00D96ECE" w:rsidRDefault="007117AB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 xml:space="preserve"> ради</w:t>
            </w:r>
          </w:p>
        </w:tc>
      </w:tr>
      <w:tr w:rsidR="009B1B57" w:rsidRPr="00D96ECE" w:rsidTr="001E1C6C">
        <w:trPr>
          <w:trHeight w:hRule="exact" w:val="1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регулярного підвезення учнів та педагогічних працівників, які проживають за межею пішохідної доступності шкільним автобусом.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9B1B57" w:rsidRPr="00D96ECE" w:rsidTr="001E1C6C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Покращання матеріально - технічної бази дошкільного навчального закладу (реконструкція, капітальний ремонт) проведення заходів з пожежної безпеки, охорони праці та енергозбереження.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9B1B57" w:rsidRPr="00D96ECE" w:rsidTr="001E1C6C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Придбання меблів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, господарчого інвентар</w:t>
            </w:r>
            <w:r>
              <w:rPr>
                <w:rStyle w:val="1913pt"/>
                <w:color w:val="auto"/>
                <w:sz w:val="28"/>
                <w:szCs w:val="28"/>
              </w:rPr>
              <w:t>ю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 xml:space="preserve"> у ДНЗ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  <w:tr w:rsidR="009B1B57" w:rsidRPr="00D96ECE" w:rsidTr="001E1C6C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32" w:right="99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Залучати кошти спонсорів на покращення матеріальної бази ДНЗ.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165" w:right="138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 Виконавчий комітет</w:t>
            </w:r>
          </w:p>
        </w:tc>
      </w:tr>
    </w:tbl>
    <w:p w:rsidR="007117AB" w:rsidRPr="00D96ECE" w:rsidRDefault="007117AB" w:rsidP="00D96ECE">
      <w:pPr>
        <w:rPr>
          <w:sz w:val="28"/>
          <w:szCs w:val="28"/>
        </w:rPr>
      </w:pPr>
    </w:p>
    <w:p w:rsidR="007117AB" w:rsidRDefault="007117AB" w:rsidP="001E1C6C">
      <w:pPr>
        <w:pStyle w:val="4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</w:p>
    <w:p w:rsidR="0039280C" w:rsidRDefault="007117AB" w:rsidP="00F6313C">
      <w:pPr>
        <w:pStyle w:val="2"/>
        <w:numPr>
          <w:ilvl w:val="1"/>
          <w:numId w:val="53"/>
        </w:numPr>
        <w:shd w:val="clear" w:color="auto" w:fill="auto"/>
        <w:tabs>
          <w:tab w:val="left" w:pos="9354"/>
        </w:tabs>
        <w:spacing w:line="240" w:lineRule="auto"/>
        <w:ind w:left="709" w:right="-2"/>
        <w:rPr>
          <w:sz w:val="28"/>
          <w:szCs w:val="28"/>
        </w:rPr>
      </w:pPr>
      <w:r w:rsidRPr="00D96ECE">
        <w:rPr>
          <w:sz w:val="28"/>
          <w:szCs w:val="28"/>
        </w:rPr>
        <w:t xml:space="preserve">100-відсоткове охоплення дітей повною середньою освітою; </w:t>
      </w:r>
    </w:p>
    <w:p w:rsidR="007117AB" w:rsidRPr="00D96ECE" w:rsidRDefault="001E1C6C" w:rsidP="00F6313C">
      <w:pPr>
        <w:pStyle w:val="2"/>
        <w:numPr>
          <w:ilvl w:val="1"/>
          <w:numId w:val="53"/>
        </w:numPr>
        <w:shd w:val="clear" w:color="auto" w:fill="auto"/>
        <w:tabs>
          <w:tab w:val="left" w:pos="9354"/>
        </w:tabs>
        <w:spacing w:line="240" w:lineRule="auto"/>
        <w:ind w:left="709"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7117AB" w:rsidRPr="00D96ECE">
        <w:rPr>
          <w:sz w:val="28"/>
          <w:szCs w:val="28"/>
        </w:rPr>
        <w:t>хо</w:t>
      </w:r>
      <w:r>
        <w:rPr>
          <w:sz w:val="28"/>
          <w:szCs w:val="28"/>
        </w:rPr>
        <w:t>плення дітей дошкільною освітою;</w:t>
      </w:r>
    </w:p>
    <w:p w:rsidR="009B1B57" w:rsidRPr="00D96ECE" w:rsidRDefault="007117AB" w:rsidP="00F6313C">
      <w:pPr>
        <w:pStyle w:val="2"/>
        <w:numPr>
          <w:ilvl w:val="1"/>
          <w:numId w:val="53"/>
        </w:numPr>
        <w:shd w:val="clear" w:color="auto" w:fill="auto"/>
        <w:tabs>
          <w:tab w:val="left" w:pos="9354"/>
        </w:tabs>
        <w:spacing w:line="240" w:lineRule="auto"/>
        <w:ind w:left="709" w:right="-2"/>
        <w:rPr>
          <w:sz w:val="28"/>
          <w:szCs w:val="28"/>
        </w:rPr>
      </w:pPr>
      <w:r w:rsidRPr="00D96ECE">
        <w:rPr>
          <w:sz w:val="28"/>
          <w:szCs w:val="28"/>
        </w:rPr>
        <w:t>Суттєве поліпшення</w:t>
      </w:r>
      <w:r w:rsidR="001E1C6C">
        <w:rPr>
          <w:sz w:val="28"/>
          <w:szCs w:val="28"/>
        </w:rPr>
        <w:t xml:space="preserve"> матеріально -</w:t>
      </w:r>
      <w:r w:rsidRPr="00D96ECE">
        <w:rPr>
          <w:sz w:val="28"/>
          <w:szCs w:val="28"/>
        </w:rPr>
        <w:t xml:space="preserve"> технічної бази галузі.</w:t>
      </w:r>
    </w:p>
    <w:p w:rsidR="009B1B57" w:rsidRPr="00D96ECE" w:rsidRDefault="009B1B57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9B1B57" w:rsidRPr="00D96ECE" w:rsidRDefault="009B1B57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right="7"/>
        <w:jc w:val="left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Задоволення культурних потреб особистості</w:t>
      </w:r>
    </w:p>
    <w:p w:rsidR="009B1B57" w:rsidRPr="00D96ECE" w:rsidRDefault="009B1B57" w:rsidP="00D96ECE">
      <w:pPr>
        <w:pStyle w:val="40"/>
        <w:shd w:val="clear" w:color="auto" w:fill="auto"/>
        <w:spacing w:line="240" w:lineRule="auto"/>
        <w:ind w:right="7"/>
        <w:rPr>
          <w:sz w:val="28"/>
          <w:szCs w:val="28"/>
        </w:rPr>
      </w:pPr>
    </w:p>
    <w:p w:rsidR="009B1B57" w:rsidRDefault="009B1B57" w:rsidP="00D96ECE">
      <w:pPr>
        <w:pStyle w:val="40"/>
        <w:shd w:val="clear" w:color="auto" w:fill="auto"/>
        <w:spacing w:line="240" w:lineRule="auto"/>
        <w:ind w:right="7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</w:p>
    <w:p w:rsidR="001D07E2" w:rsidRPr="00D96ECE" w:rsidRDefault="001D07E2" w:rsidP="00D96ECE">
      <w:pPr>
        <w:pStyle w:val="40"/>
        <w:shd w:val="clear" w:color="auto" w:fill="auto"/>
        <w:spacing w:line="240" w:lineRule="auto"/>
        <w:ind w:right="7"/>
        <w:rPr>
          <w:sz w:val="28"/>
          <w:szCs w:val="28"/>
        </w:rPr>
      </w:pPr>
    </w:p>
    <w:p w:rsidR="009B1B57" w:rsidRPr="00D96ECE" w:rsidRDefault="009B1B57" w:rsidP="00F6313C">
      <w:pPr>
        <w:pStyle w:val="2"/>
        <w:numPr>
          <w:ilvl w:val="0"/>
          <w:numId w:val="54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охорона, збереження та відродження культурної спадщини, народних художніх промислів, підтримка професійного та аматорського мистецтва; розвиток інфраструктури галузі культури;</w:t>
      </w:r>
    </w:p>
    <w:p w:rsidR="0035627C" w:rsidRPr="00D96ECE" w:rsidRDefault="0035627C" w:rsidP="00F6313C">
      <w:pPr>
        <w:pStyle w:val="2"/>
        <w:numPr>
          <w:ilvl w:val="0"/>
          <w:numId w:val="6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прав і свобод громадян згідно Закону України «Про свободу совісті та релігійні організації», вільного доступу, кор</w:t>
      </w:r>
      <w:r>
        <w:rPr>
          <w:sz w:val="28"/>
          <w:szCs w:val="28"/>
        </w:rPr>
        <w:t>истування та обміну інформацією;</w:t>
      </w:r>
    </w:p>
    <w:p w:rsidR="0035627C" w:rsidRPr="00D96ECE" w:rsidRDefault="0035627C" w:rsidP="00F6313C">
      <w:pPr>
        <w:pStyle w:val="2"/>
        <w:numPr>
          <w:ilvl w:val="0"/>
          <w:numId w:val="62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Створення належних умов для розширення співпраці органів влади та громадських, релігійних організацій, сприяння об</w:t>
      </w:r>
      <w:r w:rsidRPr="00B449B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громадян.</w:t>
      </w:r>
    </w:p>
    <w:p w:rsidR="009B1B57" w:rsidRPr="00D96ECE" w:rsidRDefault="009B1B57" w:rsidP="0035627C">
      <w:pPr>
        <w:pStyle w:val="2"/>
        <w:shd w:val="clear" w:color="auto" w:fill="auto"/>
        <w:spacing w:line="240" w:lineRule="auto"/>
        <w:ind w:right="320" w:firstLine="0"/>
        <w:rPr>
          <w:sz w:val="28"/>
          <w:szCs w:val="28"/>
        </w:rPr>
      </w:pPr>
    </w:p>
    <w:p w:rsidR="009B1B57" w:rsidRPr="00D96ECE" w:rsidRDefault="009B1B57" w:rsidP="0035627C">
      <w:pPr>
        <w:pStyle w:val="2"/>
        <w:shd w:val="clear" w:color="auto" w:fill="auto"/>
        <w:spacing w:line="240" w:lineRule="auto"/>
        <w:ind w:left="20" w:right="-2" w:hanging="2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9B1B57" w:rsidRPr="00D96ECE" w:rsidRDefault="009B1B57" w:rsidP="00D96ECE">
      <w:pPr>
        <w:pStyle w:val="2"/>
        <w:shd w:val="clear" w:color="auto" w:fill="auto"/>
        <w:spacing w:line="240" w:lineRule="auto"/>
        <w:ind w:left="20" w:right="320" w:firstLine="720"/>
        <w:jc w:val="center"/>
        <w:rPr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387"/>
        <w:gridCol w:w="3118"/>
      </w:tblGrid>
      <w:tr w:rsidR="009B1B57" w:rsidRPr="00D96ECE" w:rsidTr="0035627C">
        <w:trPr>
          <w:trHeight w:hRule="exact"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24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283986" w:rsidRPr="00D96ECE" w:rsidTr="0035627C">
        <w:trPr>
          <w:trHeight w:hRule="exact" w:val="17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18301E" w:rsidRDefault="009B1B5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18301E" w:rsidRDefault="009B1B57" w:rsidP="0018301E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розвитку культури Рівненського району, програми підтримки та розвитку культури Рівненськог</w:t>
            </w:r>
            <w:r w:rsidR="0035627C" w:rsidRPr="0018301E">
              <w:rPr>
                <w:rStyle w:val="1913pt"/>
                <w:color w:val="auto"/>
                <w:sz w:val="28"/>
                <w:szCs w:val="28"/>
              </w:rPr>
              <w:t>о району на період 201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6-2020</w:t>
            </w:r>
            <w:r w:rsidR="0035627C" w:rsidRPr="0018301E">
              <w:rPr>
                <w:rStyle w:val="1913pt"/>
                <w:color w:val="auto"/>
                <w:sz w:val="28"/>
                <w:szCs w:val="28"/>
              </w:rPr>
              <w:t xml:space="preserve"> рок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18301E" w:rsidRDefault="009B1B57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Відділ культури і туризму райдержадміністрації</w:t>
            </w:r>
          </w:p>
        </w:tc>
      </w:tr>
      <w:tr w:rsidR="009B1B57" w:rsidRPr="00D96ECE" w:rsidTr="0035627C">
        <w:trPr>
          <w:trHeight w:hRule="exact" w:val="1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Збереження мережі закладів культури бібліотечної і музейно</w:t>
            </w:r>
            <w:r w:rsidR="0035627C">
              <w:rPr>
                <w:rStyle w:val="1913pt"/>
                <w:color w:val="auto"/>
                <w:sz w:val="28"/>
                <w:szCs w:val="28"/>
              </w:rPr>
              <w:t>ї справи, естетичного виховання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 культури і туризму райдержадміністрації</w:t>
            </w:r>
          </w:p>
        </w:tc>
      </w:tr>
      <w:tr w:rsidR="001D07E2" w:rsidRPr="00D96ECE" w:rsidTr="0035627C">
        <w:trPr>
          <w:trHeight w:hRule="exact" w:val="19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Приймання участі у проведенні традиційних районних свят, оглядів та конкурсів, участь аматорського колективу в традиційних регіональних та обласних фестивалях, оглядах, конкурсах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ради, працівники культури</w:t>
            </w:r>
          </w:p>
        </w:tc>
      </w:tr>
      <w:tr w:rsidR="001D07E2" w:rsidRPr="00D96ECE" w:rsidTr="0035627C">
        <w:trPr>
          <w:trHeight w:hRule="exact" w:val="1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проведенню інвентаризації об’єктів культурної спадщини, обстеження та виготовлення паспортів пам’яток культури населених пунктів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ик</w:t>
            </w:r>
            <w:r w:rsidR="006355ED">
              <w:rPr>
                <w:rStyle w:val="1913pt"/>
                <w:color w:val="auto"/>
                <w:sz w:val="28"/>
                <w:szCs w:val="28"/>
              </w:rPr>
              <w:t>онавчий комітет сільської ради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, працівники культури</w:t>
            </w:r>
          </w:p>
        </w:tc>
      </w:tr>
      <w:tr w:rsidR="00733342" w:rsidRPr="00D96ECE" w:rsidTr="0035627C">
        <w:trPr>
          <w:trHeight w:hRule="exact" w:val="1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Зміцнення матеріально-технічної бази, придбання музичної апаратури, обладнання за рахунок</w:t>
            </w:r>
            <w:r w:rsidR="001E1C6C">
              <w:rPr>
                <w:rStyle w:val="1913pt"/>
                <w:color w:val="auto"/>
                <w:sz w:val="28"/>
                <w:szCs w:val="28"/>
              </w:rPr>
              <w:t xml:space="preserve"> власних та спонсорських коштів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и</w:t>
            </w:r>
            <w:r w:rsidR="006355ED">
              <w:rPr>
                <w:rStyle w:val="1913pt"/>
                <w:color w:val="auto"/>
                <w:sz w:val="28"/>
                <w:szCs w:val="28"/>
              </w:rPr>
              <w:t>конавчий комітет сільської ради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, працівники культури</w:t>
            </w:r>
          </w:p>
        </w:tc>
      </w:tr>
      <w:tr w:rsidR="00733342" w:rsidRPr="00D96ECE" w:rsidTr="0035627C">
        <w:trPr>
          <w:trHeight w:hRule="exact" w:val="14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pacing w:before="0" w:line="240" w:lineRule="auto"/>
              <w:ind w:left="24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П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роведення капітального, поточних ремонтів приміщення, реконструкції системи водопостачання та во</w:t>
            </w:r>
            <w:r w:rsidR="0035627C">
              <w:rPr>
                <w:rStyle w:val="1913pt"/>
                <w:color w:val="auto"/>
                <w:sz w:val="28"/>
                <w:szCs w:val="28"/>
              </w:rPr>
              <w:t>довідведення в Будинку Культури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ик</w:t>
            </w:r>
            <w:r w:rsidR="0035627C">
              <w:rPr>
                <w:rStyle w:val="1913pt"/>
                <w:color w:val="auto"/>
                <w:sz w:val="28"/>
                <w:szCs w:val="28"/>
              </w:rPr>
              <w:t>онавчий комітет сільської ради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, працівники культури</w:t>
            </w:r>
          </w:p>
        </w:tc>
      </w:tr>
      <w:tr w:rsidR="00733342" w:rsidRPr="00D96ECE" w:rsidTr="0035627C">
        <w:trPr>
          <w:trHeight w:hRule="exact" w:val="11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D96ECE">
            <w:pPr>
              <w:pStyle w:val="190"/>
              <w:spacing w:before="0" w:line="240" w:lineRule="auto"/>
              <w:ind w:left="240"/>
              <w:rPr>
                <w:sz w:val="28"/>
                <w:szCs w:val="28"/>
              </w:rPr>
            </w:pPr>
            <w:r w:rsidRPr="00D96ECE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57" w:rsidRPr="00D96ECE" w:rsidRDefault="009B1B57" w:rsidP="001E1C6C">
            <w:pPr>
              <w:pStyle w:val="190"/>
              <w:shd w:val="clear" w:color="auto" w:fill="auto"/>
              <w:spacing w:before="0" w:line="240" w:lineRule="auto"/>
              <w:ind w:left="97" w:right="17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Надання приміщення в оренду для проведення різних </w:t>
            </w:r>
            <w:r w:rsidR="001E1C6C">
              <w:rPr>
                <w:rStyle w:val="1913pt"/>
                <w:color w:val="auto"/>
                <w:sz w:val="28"/>
                <w:szCs w:val="28"/>
              </w:rPr>
              <w:t>заходів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, під офіси.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57" w:rsidRPr="00D96ECE" w:rsidRDefault="001E1C6C" w:rsidP="001E1C6C">
            <w:pPr>
              <w:pStyle w:val="190"/>
              <w:shd w:val="clear" w:color="auto" w:fill="auto"/>
              <w:spacing w:before="0" w:line="240" w:lineRule="auto"/>
              <w:ind w:left="93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ик</w:t>
            </w:r>
            <w:r w:rsidR="0035627C">
              <w:rPr>
                <w:rStyle w:val="1913pt"/>
                <w:color w:val="auto"/>
                <w:sz w:val="28"/>
                <w:szCs w:val="28"/>
              </w:rPr>
              <w:t>онавчий комітет сільської ради</w:t>
            </w:r>
            <w:r w:rsidR="009B1B57" w:rsidRPr="00D96ECE">
              <w:rPr>
                <w:rStyle w:val="1913pt"/>
                <w:color w:val="auto"/>
                <w:sz w:val="28"/>
                <w:szCs w:val="28"/>
              </w:rPr>
              <w:t>, працівники культури</w:t>
            </w:r>
          </w:p>
        </w:tc>
      </w:tr>
      <w:tr w:rsidR="00097C49" w:rsidRPr="00D96ECE" w:rsidTr="0035627C">
        <w:trPr>
          <w:trHeight w:hRule="exact" w:val="3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C49" w:rsidRPr="00D96ECE" w:rsidRDefault="0035627C" w:rsidP="00476BC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9</w:t>
            </w:r>
            <w:r w:rsidR="00097C49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20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традиційних свят та взяття участі у проведенні районних свят, оглядів, конкурсів, участь аматорських колективів у традиційних регіональних фе</w:t>
            </w:r>
            <w:r>
              <w:rPr>
                <w:rStyle w:val="1913pt"/>
                <w:color w:val="auto"/>
                <w:sz w:val="28"/>
                <w:szCs w:val="28"/>
              </w:rPr>
              <w:t>стивалях, оглядах і конкурсах (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Витрати на відрядження, проведення вогника до дня 8-го Березня, Дня Перемоги, </w:t>
            </w:r>
            <w:r>
              <w:rPr>
                <w:rStyle w:val="1913pt"/>
                <w:color w:val="auto"/>
                <w:sz w:val="28"/>
                <w:szCs w:val="28"/>
              </w:rPr>
              <w:t>заходів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до дня молоді, до Дня Незалежності, до дня фізичної культури і спорту,</w:t>
            </w:r>
            <w:r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до Дня Престольного свята </w:t>
            </w:r>
            <w:r>
              <w:rPr>
                <w:rStyle w:val="1913pt"/>
                <w:color w:val="auto"/>
                <w:sz w:val="28"/>
                <w:szCs w:val="28"/>
              </w:rPr>
              <w:t>–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По</w:t>
            </w:r>
            <w:r>
              <w:rPr>
                <w:rStyle w:val="1913pt"/>
                <w:color w:val="auto"/>
                <w:sz w:val="28"/>
                <w:szCs w:val="28"/>
              </w:rPr>
              <w:t>крови Пресвятої Богородиці)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29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  <w:p w:rsidR="00097C49" w:rsidRPr="00CE70E5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29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Працівники культури</w:t>
            </w:r>
          </w:p>
        </w:tc>
      </w:tr>
      <w:tr w:rsidR="00097C49" w:rsidRPr="00D96ECE" w:rsidTr="0035627C">
        <w:trPr>
          <w:trHeight w:hRule="exact" w:val="29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</w:t>
            </w:r>
            <w:r w:rsidR="0035627C">
              <w:rPr>
                <w:rStyle w:val="1913pt"/>
                <w:color w:val="auto"/>
                <w:sz w:val="28"/>
                <w:szCs w:val="28"/>
              </w:rPr>
              <w:t>0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Надавати консультативну, організаційну, фінансову допомогу громадським, релігійним організаціям у здійсненні ініціатив та заходів, спрямованих на забезпечення суспільної злагоди, громадського спокою, політичної стабільності, виховання населення на високих духовних та моральних традиціях.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097C49" w:rsidRPr="00D96ECE" w:rsidTr="0035627C">
        <w:trPr>
          <w:trHeight w:hRule="exact" w:val="22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C49" w:rsidRPr="00D96ECE" w:rsidRDefault="0035627C" w:rsidP="00476BC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11</w:t>
            </w:r>
            <w:r w:rsidR="00097C49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C49" w:rsidRPr="00D96ECE" w:rsidRDefault="00097C49" w:rsidP="0035627C">
            <w:pPr>
              <w:pStyle w:val="190"/>
              <w:shd w:val="clear" w:color="auto" w:fill="auto"/>
              <w:spacing w:before="0" w:line="240" w:lineRule="auto"/>
              <w:ind w:left="132" w:right="131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Передбачити у сільському бюджеті кошти для надання допомоги релігійним організаціям - на проведення ремонтних </w:t>
            </w:r>
            <w:r>
              <w:rPr>
                <w:rStyle w:val="1913pt"/>
                <w:color w:val="auto"/>
                <w:sz w:val="28"/>
                <w:szCs w:val="28"/>
              </w:rPr>
              <w:t>та ре</w:t>
            </w:r>
            <w:r>
              <w:rPr>
                <w:rStyle w:val="1913pt"/>
                <w:color w:val="auto"/>
                <w:sz w:val="28"/>
                <w:szCs w:val="28"/>
              </w:rPr>
              <w:softHyphen/>
              <w:t>ставраційних робіт, будів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ництва культових споруд.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C49" w:rsidRPr="00D96ECE" w:rsidRDefault="00097C49" w:rsidP="00476BC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</w:tc>
      </w:tr>
    </w:tbl>
    <w:p w:rsidR="00097C49" w:rsidRPr="00D96ECE" w:rsidRDefault="00097C49" w:rsidP="00097C49">
      <w:pPr>
        <w:rPr>
          <w:sz w:val="28"/>
          <w:szCs w:val="28"/>
        </w:rPr>
      </w:pPr>
    </w:p>
    <w:p w:rsidR="0035627C" w:rsidRDefault="0035627C" w:rsidP="0035627C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35627C" w:rsidRPr="00D96ECE" w:rsidRDefault="0035627C" w:rsidP="0035627C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35627C" w:rsidRDefault="0035627C" w:rsidP="00F6313C">
      <w:pPr>
        <w:pStyle w:val="2"/>
        <w:numPr>
          <w:ilvl w:val="0"/>
          <w:numId w:val="55"/>
        </w:numPr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 xml:space="preserve">Збереження та примноження культурної спадщини; </w:t>
      </w:r>
    </w:p>
    <w:p w:rsidR="0035627C" w:rsidRPr="00D96ECE" w:rsidRDefault="0035627C" w:rsidP="00F6313C">
      <w:pPr>
        <w:pStyle w:val="2"/>
        <w:numPr>
          <w:ilvl w:val="0"/>
          <w:numId w:val="55"/>
        </w:numPr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Інвентаризація об</w:t>
      </w:r>
      <w:r>
        <w:rPr>
          <w:sz w:val="28"/>
          <w:szCs w:val="28"/>
          <w:lang w:val="en-US"/>
        </w:rPr>
        <w:t>’</w:t>
      </w:r>
      <w:proofErr w:type="spellStart"/>
      <w:r w:rsidRPr="00D96ECE">
        <w:rPr>
          <w:sz w:val="28"/>
          <w:szCs w:val="28"/>
        </w:rPr>
        <w:t>єктів</w:t>
      </w:r>
      <w:proofErr w:type="spellEnd"/>
      <w:r w:rsidRPr="00D96ECE">
        <w:rPr>
          <w:sz w:val="28"/>
          <w:szCs w:val="28"/>
        </w:rPr>
        <w:t xml:space="preserve"> культурної спадщини;</w:t>
      </w:r>
    </w:p>
    <w:p w:rsidR="009B1B57" w:rsidRPr="00D96ECE" w:rsidRDefault="009B1B57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9B1B57" w:rsidRPr="00D96ECE" w:rsidRDefault="009B1B57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Демографічний розвиток, забезпечення підтримки сімей, дітей та</w:t>
      </w:r>
    </w:p>
    <w:p w:rsidR="009B1B57" w:rsidRPr="00D96ECE" w:rsidRDefault="009B1B57" w:rsidP="00D96ECE">
      <w:pPr>
        <w:pStyle w:val="40"/>
        <w:shd w:val="clear" w:color="auto" w:fill="auto"/>
        <w:spacing w:line="240" w:lineRule="auto"/>
        <w:ind w:left="300"/>
        <w:rPr>
          <w:sz w:val="28"/>
          <w:szCs w:val="28"/>
        </w:rPr>
      </w:pPr>
      <w:r w:rsidRPr="00D96ECE">
        <w:rPr>
          <w:sz w:val="28"/>
          <w:szCs w:val="28"/>
        </w:rPr>
        <w:t>молоді, тендерної рівності</w:t>
      </w:r>
    </w:p>
    <w:p w:rsidR="009B1B57" w:rsidRPr="00D96ECE" w:rsidRDefault="009B1B57" w:rsidP="00D96ECE">
      <w:pPr>
        <w:pStyle w:val="40"/>
        <w:shd w:val="clear" w:color="auto" w:fill="auto"/>
        <w:spacing w:line="240" w:lineRule="auto"/>
        <w:ind w:left="300"/>
        <w:rPr>
          <w:sz w:val="28"/>
          <w:szCs w:val="28"/>
        </w:rPr>
      </w:pPr>
    </w:p>
    <w:p w:rsidR="001E1C6C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створення належних умов для всебічного розвитку сім’ї, забезпечення соціальної підтримки сімей, дітей та молоді, їх прав та законних інтересів; </w:t>
      </w:r>
    </w:p>
    <w:p w:rsidR="001E1C6C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сприяння соціальному становленню і розвитку дітей та молоді; </w:t>
      </w:r>
    </w:p>
    <w:p w:rsidR="009B1B57" w:rsidRPr="00D96ECE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всебічна підтримка прийомних сімей та дитячих будинків сімейного</w:t>
      </w:r>
      <w:r w:rsidR="00B449BC" w:rsidRPr="00B449BC">
        <w:rPr>
          <w:sz w:val="28"/>
          <w:szCs w:val="28"/>
        </w:rPr>
        <w:t xml:space="preserve"> </w:t>
      </w:r>
      <w:r w:rsidRPr="00D96ECE">
        <w:rPr>
          <w:sz w:val="28"/>
          <w:szCs w:val="28"/>
        </w:rPr>
        <w:t>типу;</w:t>
      </w:r>
    </w:p>
    <w:p w:rsidR="009B1B57" w:rsidRPr="00D96ECE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попередження насильства в сім’ї, безпритульності та бездоглядності у дитячому середовищі;</w:t>
      </w:r>
    </w:p>
    <w:p w:rsidR="009B1B57" w:rsidRPr="00D96ECE" w:rsidRDefault="001E1C6C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утвердження г</w:t>
      </w:r>
      <w:r w:rsidR="009B1B57" w:rsidRPr="00D96ECE">
        <w:rPr>
          <w:sz w:val="28"/>
          <w:szCs w:val="28"/>
        </w:rPr>
        <w:t>ендерної рівності у суспільстві;</w:t>
      </w:r>
    </w:p>
    <w:p w:rsidR="009B1B57" w:rsidRPr="00D96ECE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організація оздоровлення, відпочинку та дозвілля дітей та молоді, формування здорового способу життя;</w:t>
      </w:r>
    </w:p>
    <w:p w:rsidR="009B1B57" w:rsidRDefault="009B1B57" w:rsidP="00F6313C">
      <w:pPr>
        <w:pStyle w:val="2"/>
        <w:numPr>
          <w:ilvl w:val="0"/>
          <w:numId w:val="56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сприяння розвитку молодіжних, дитячих, жіночих громадських організацій.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100" w:right="100" w:firstLine="740"/>
        <w:rPr>
          <w:sz w:val="28"/>
          <w:szCs w:val="28"/>
        </w:rPr>
      </w:pPr>
    </w:p>
    <w:p w:rsidR="00733342" w:rsidRPr="00D96ECE" w:rsidRDefault="009B1B57" w:rsidP="00733342">
      <w:pPr>
        <w:pStyle w:val="2"/>
        <w:shd w:val="clear" w:color="auto" w:fill="auto"/>
        <w:spacing w:line="240" w:lineRule="auto"/>
        <w:ind w:left="20" w:right="320" w:firstLine="72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9B1B57" w:rsidRPr="00D96ECE" w:rsidRDefault="009B1B57" w:rsidP="00D96ECE">
      <w:pPr>
        <w:pStyle w:val="2"/>
        <w:shd w:val="clear" w:color="auto" w:fill="auto"/>
        <w:spacing w:line="240" w:lineRule="auto"/>
        <w:ind w:left="20" w:right="320" w:firstLine="720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867"/>
        <w:gridCol w:w="4678"/>
      </w:tblGrid>
      <w:tr w:rsidR="00707429" w:rsidRPr="00D96ECE" w:rsidTr="0052581A">
        <w:trPr>
          <w:trHeight w:hRule="exact" w:val="4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733342" w:rsidRPr="00D96ECE" w:rsidTr="0052581A">
        <w:trPr>
          <w:trHeight w:hRule="exact" w:val="21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18301E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Виконання плану заходів щодо реалізації програми підтримки молоді в районі на 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16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- 20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52581A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</w:t>
            </w:r>
            <w:r w:rsidR="00707429" w:rsidRPr="0018301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ради.</w:t>
            </w:r>
          </w:p>
        </w:tc>
      </w:tr>
      <w:tr w:rsidR="00733342" w:rsidRPr="00D96ECE" w:rsidTr="0052581A">
        <w:trPr>
          <w:trHeight w:hRule="exact" w:val="23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умов для інтелектуального та творчого розвитку молоді; виховання патріотизму, духовності, моральності; профілактика негативних явищ у молодіжному середовищі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Відділи культури і туризму, освіти, охорони здоров’я, у справах молоді та спорту райдержадміністрації, районний центр соціальних служб для сім’ї, дітей та молоді,</w:t>
            </w:r>
          </w:p>
        </w:tc>
      </w:tr>
      <w:tr w:rsidR="00707429" w:rsidRPr="00D96ECE" w:rsidTr="0052581A">
        <w:trPr>
          <w:trHeight w:hRule="exact" w:val="14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сприятливого середовища для забезпечення зайнятості молоді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Відділи у справах молоді та спорту, культури і туризму, освіти райдержадміністрації,</w:t>
            </w:r>
          </w:p>
        </w:tc>
      </w:tr>
      <w:tr w:rsidR="00733342" w:rsidRPr="00D96ECE" w:rsidTr="0052581A">
        <w:trPr>
          <w:trHeight w:hRule="exact" w:val="1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Розвиток громадської активності молоді, підтримка молодіжних та дитячих громадських організацій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Відділи у справах молоді та спорту, культури і туризму, освіти райдержадміністрації,</w:t>
            </w:r>
          </w:p>
        </w:tc>
      </w:tr>
      <w:tr w:rsidR="00733342" w:rsidRPr="00D96ECE" w:rsidTr="0052581A">
        <w:trPr>
          <w:trHeight w:hRule="exact" w:val="12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організації відпочинку та оздоровлення дітей та молоді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Відділи у справах молоді та спор</w:t>
            </w:r>
            <w:r w:rsidR="0052581A">
              <w:rPr>
                <w:rStyle w:val="1913pt"/>
                <w:color w:val="auto"/>
                <w:sz w:val="28"/>
                <w:szCs w:val="28"/>
              </w:rPr>
              <w:t>ту, освіти райдержадміністрації</w:t>
            </w:r>
          </w:p>
        </w:tc>
      </w:tr>
      <w:tr w:rsidR="00733342" w:rsidRPr="00D96ECE" w:rsidTr="0052581A">
        <w:trPr>
          <w:trHeight w:hRule="exact" w:val="24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Здійснення заходів, спрямованих на забезпечення соціального та правового захисту сім’ї і жінок, тендерної рівності у суспільстві та запобігання насильству в сім’ї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Районний центр соціальних с</w:t>
            </w:r>
            <w:r w:rsidR="0052581A">
              <w:rPr>
                <w:rStyle w:val="1913pt"/>
                <w:color w:val="auto"/>
                <w:sz w:val="28"/>
                <w:szCs w:val="28"/>
              </w:rPr>
              <w:t>лужб для сім’ї, дітей та молоді</w:t>
            </w:r>
          </w:p>
        </w:tc>
      </w:tr>
      <w:tr w:rsidR="00733342" w:rsidRPr="00D96ECE" w:rsidTr="0052581A">
        <w:trPr>
          <w:trHeight w:hRule="exact" w:val="23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7.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</w:t>
            </w:r>
          </w:p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стовідсоткового виявлення дітей, які перебувають у складних життєвих обставинах, та надання їм необхідної допомоги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Служба у справах дітей райдержадміністрації, районний центр соціальних служб для сім’ї, дітей та молоді, Рівненський РВ УМВС України в Рівненській області</w:t>
            </w:r>
          </w:p>
        </w:tc>
      </w:tr>
      <w:tr w:rsidR="00733342" w:rsidRPr="00D96ECE" w:rsidTr="0052581A">
        <w:trPr>
          <w:trHeight w:hRule="exact" w:val="3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8.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72" w:right="107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реалізації права дитини на виховання в сім’ї, розвитку сімейних форм виховання дітей-сиріт та дітей, позбавлених батьківського піклування (усиновлення, опіка, піклування, дитячі будинки сімейного типу та прийомні сім’ї)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56" w:right="132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Служба у справах дітей райдержадміністрації</w:t>
            </w:r>
          </w:p>
        </w:tc>
      </w:tr>
    </w:tbl>
    <w:p w:rsidR="009B1B57" w:rsidRPr="00D96ECE" w:rsidRDefault="009B1B57" w:rsidP="00D96ECE">
      <w:pPr>
        <w:rPr>
          <w:sz w:val="28"/>
          <w:szCs w:val="28"/>
        </w:rPr>
      </w:pPr>
    </w:p>
    <w:p w:rsidR="009B1B57" w:rsidRDefault="009B1B57" w:rsidP="0052581A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120" w:firstLine="760"/>
        <w:jc w:val="left"/>
        <w:rPr>
          <w:sz w:val="28"/>
          <w:szCs w:val="28"/>
        </w:rPr>
      </w:pPr>
    </w:p>
    <w:p w:rsidR="009B1B57" w:rsidRPr="00D96ECE" w:rsidRDefault="009B1B57" w:rsidP="00F6313C">
      <w:pPr>
        <w:pStyle w:val="2"/>
        <w:numPr>
          <w:ilvl w:val="1"/>
          <w:numId w:val="57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оздоровлення  дітей соціально незахищених категорій населення</w:t>
      </w:r>
      <w:r w:rsidR="0052581A">
        <w:rPr>
          <w:sz w:val="28"/>
          <w:szCs w:val="28"/>
        </w:rPr>
        <w:t>,</w:t>
      </w:r>
      <w:r w:rsidRPr="00D96ECE">
        <w:rPr>
          <w:sz w:val="28"/>
          <w:szCs w:val="28"/>
        </w:rPr>
        <w:t xml:space="preserve"> зменшення бездоглядних дітей;</w:t>
      </w:r>
    </w:p>
    <w:p w:rsidR="0052581A" w:rsidRDefault="009B1B57" w:rsidP="00F6313C">
      <w:pPr>
        <w:pStyle w:val="2"/>
        <w:numPr>
          <w:ilvl w:val="1"/>
          <w:numId w:val="57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оздоровлення соціально н</w:t>
      </w:r>
      <w:r w:rsidR="0052581A">
        <w:rPr>
          <w:sz w:val="28"/>
          <w:szCs w:val="28"/>
        </w:rPr>
        <w:t>езахищених категорій населення;</w:t>
      </w:r>
    </w:p>
    <w:p w:rsidR="00707429" w:rsidRPr="00D96ECE" w:rsidRDefault="009B1B57" w:rsidP="00F6313C">
      <w:pPr>
        <w:pStyle w:val="2"/>
        <w:numPr>
          <w:ilvl w:val="1"/>
          <w:numId w:val="57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проведення заходів, спрямованих на підтримку творчо обдарованої молоді, формування здорового способу життя дітей та молоді, патріотизму та моральності серед молоді, підтримку багатодітних та малозабезпечених сімей, сприяння тендерній рівності у суспільстві.</w:t>
      </w:r>
    </w:p>
    <w:p w:rsidR="00707429" w:rsidRPr="00D96ECE" w:rsidRDefault="00707429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707429" w:rsidRPr="00D96ECE" w:rsidRDefault="00707429" w:rsidP="00F6313C">
      <w:pPr>
        <w:pStyle w:val="40"/>
        <w:numPr>
          <w:ilvl w:val="1"/>
          <w:numId w:val="26"/>
        </w:numPr>
        <w:shd w:val="clear" w:color="auto" w:fill="auto"/>
        <w:spacing w:line="240" w:lineRule="auto"/>
        <w:ind w:left="0" w:right="-63" w:hanging="12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 xml:space="preserve">Фізичне виховання і спорт </w:t>
      </w:r>
    </w:p>
    <w:p w:rsidR="00707429" w:rsidRPr="00D96ECE" w:rsidRDefault="00707429" w:rsidP="00D96ECE">
      <w:pPr>
        <w:pStyle w:val="40"/>
        <w:shd w:val="clear" w:color="auto" w:fill="auto"/>
        <w:spacing w:line="240" w:lineRule="auto"/>
        <w:ind w:right="-63"/>
        <w:jc w:val="left"/>
        <w:rPr>
          <w:sz w:val="28"/>
          <w:szCs w:val="28"/>
        </w:rPr>
      </w:pPr>
    </w:p>
    <w:p w:rsidR="00707429" w:rsidRPr="00D96ECE" w:rsidRDefault="00707429" w:rsidP="00D96ECE">
      <w:pPr>
        <w:pStyle w:val="40"/>
        <w:shd w:val="clear" w:color="auto" w:fill="auto"/>
        <w:spacing w:line="240" w:lineRule="auto"/>
        <w:ind w:right="-63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</w:p>
    <w:p w:rsidR="00707429" w:rsidRPr="00D96ECE" w:rsidRDefault="00707429" w:rsidP="00D96ECE">
      <w:pPr>
        <w:pStyle w:val="40"/>
        <w:shd w:val="clear" w:color="auto" w:fill="auto"/>
        <w:spacing w:line="240" w:lineRule="auto"/>
        <w:ind w:right="-63"/>
        <w:rPr>
          <w:sz w:val="28"/>
          <w:szCs w:val="28"/>
        </w:rPr>
      </w:pPr>
    </w:p>
    <w:p w:rsidR="00707429" w:rsidRPr="00D96ECE" w:rsidRDefault="00707429" w:rsidP="00F6313C">
      <w:pPr>
        <w:pStyle w:val="2"/>
        <w:numPr>
          <w:ilvl w:val="1"/>
          <w:numId w:val="5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залучення до здорового способу життя усіх категорій населення, в тому числі інвалідів, через впровадження нових форм занять фізичною культурою і спортом;</w:t>
      </w:r>
    </w:p>
    <w:p w:rsidR="00020767" w:rsidRDefault="00707429" w:rsidP="00F6313C">
      <w:pPr>
        <w:pStyle w:val="2"/>
        <w:numPr>
          <w:ilvl w:val="1"/>
          <w:numId w:val="5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авторитету сільської ради на районних змаганнях, забезпечення належної підготовк</w:t>
      </w:r>
      <w:r w:rsidR="00020767">
        <w:rPr>
          <w:sz w:val="28"/>
          <w:szCs w:val="28"/>
        </w:rPr>
        <w:t>и та участі команди у змаганнях;</w:t>
      </w:r>
    </w:p>
    <w:p w:rsidR="00866B25" w:rsidRDefault="00866B25" w:rsidP="00F6313C">
      <w:pPr>
        <w:pStyle w:val="2"/>
        <w:numPr>
          <w:ilvl w:val="1"/>
          <w:numId w:val="5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придбання інвентарю для тренажерного залу;</w:t>
      </w:r>
    </w:p>
    <w:p w:rsidR="00866B25" w:rsidRPr="00020767" w:rsidRDefault="00866B25" w:rsidP="00F6313C">
      <w:pPr>
        <w:pStyle w:val="2"/>
        <w:numPr>
          <w:ilvl w:val="1"/>
          <w:numId w:val="5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придбання спортивного інвентарю для облаштування футбольного та волейбольного полів на сільському стадіоні.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740" w:right="1220" w:firstLine="0"/>
        <w:rPr>
          <w:sz w:val="28"/>
          <w:szCs w:val="28"/>
        </w:rPr>
      </w:pPr>
    </w:p>
    <w:p w:rsidR="00707429" w:rsidRDefault="00707429" w:rsidP="00020767">
      <w:pPr>
        <w:pStyle w:val="2"/>
        <w:shd w:val="clear" w:color="auto" w:fill="auto"/>
        <w:spacing w:line="240" w:lineRule="auto"/>
        <w:ind w:left="740" w:right="1220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740" w:right="1220" w:firstLine="0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095"/>
        <w:gridCol w:w="2835"/>
      </w:tblGrid>
      <w:tr w:rsidR="00707429" w:rsidRPr="00D96ECE" w:rsidTr="00020767">
        <w:trPr>
          <w:trHeight w:hRule="exact"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707429" w:rsidRPr="00D96ECE" w:rsidTr="00020767">
        <w:trPr>
          <w:trHeight w:hRule="exact" w:val="10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FD1C54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розвитку фізичної культури і спорту в районі на 201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6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-2020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52581A" w:rsidRPr="0018301E">
              <w:rPr>
                <w:rStyle w:val="1913pt"/>
                <w:color w:val="auto"/>
                <w:sz w:val="28"/>
                <w:szCs w:val="28"/>
              </w:rPr>
              <w:t>,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8301E">
              <w:rPr>
                <w:rStyle w:val="1913pt"/>
                <w:color w:val="auto"/>
                <w:sz w:val="28"/>
                <w:szCs w:val="28"/>
              </w:rPr>
              <w:t>Спортінструктор</w:t>
            </w:r>
            <w:proofErr w:type="spellEnd"/>
          </w:p>
        </w:tc>
      </w:tr>
      <w:tr w:rsidR="00707429" w:rsidRPr="00D96ECE" w:rsidTr="00020767">
        <w:trPr>
          <w:trHeight w:hRule="exact" w:val="9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популяризації здорового способу життя та подолання суспільн</w:t>
            </w:r>
            <w:r w:rsidR="00020767">
              <w:rPr>
                <w:rStyle w:val="1913pt"/>
                <w:color w:val="auto"/>
                <w:sz w:val="28"/>
                <w:szCs w:val="28"/>
              </w:rPr>
              <w:t>ої байдужості до здоров’я нації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52581A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Спортінструктор</w:t>
            </w:r>
            <w:proofErr w:type="spellEnd"/>
          </w:p>
        </w:tc>
      </w:tr>
      <w:tr w:rsidR="00707429" w:rsidRPr="00D96ECE" w:rsidTr="00020767">
        <w:trPr>
          <w:trHeight w:hRule="exact"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52581A" w:rsidP="0052581A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З</w:t>
            </w:r>
            <w:r w:rsidR="00707429" w:rsidRPr="00D96ECE">
              <w:rPr>
                <w:rStyle w:val="1913pt"/>
                <w:color w:val="auto"/>
                <w:sz w:val="28"/>
                <w:szCs w:val="28"/>
              </w:rPr>
              <w:t>алучення молоді до регулярних занять фізичною культурою та спортом;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Виконавчий комітет сільської ради 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Спортінструктор</w:t>
            </w:r>
            <w:proofErr w:type="spellEnd"/>
          </w:p>
        </w:tc>
      </w:tr>
      <w:tr w:rsidR="00707429" w:rsidRPr="00D96ECE" w:rsidTr="00020767">
        <w:trPr>
          <w:trHeight w:hRule="exact" w:val="1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020767" w:rsidP="0052581A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Б</w:t>
            </w:r>
            <w:r w:rsidR="00707429" w:rsidRPr="00D96ECE">
              <w:rPr>
                <w:rStyle w:val="1913pt"/>
                <w:color w:val="auto"/>
                <w:sz w:val="28"/>
                <w:szCs w:val="28"/>
              </w:rPr>
              <w:t>удівництво та облаштування спортивних майданчиків за місцем проживання та у місцях масового відпочинку населення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</w:t>
            </w:r>
            <w:r w:rsidR="0052581A">
              <w:rPr>
                <w:rStyle w:val="1913pt"/>
                <w:color w:val="auto"/>
                <w:sz w:val="28"/>
                <w:szCs w:val="28"/>
              </w:rPr>
              <w:t>конавчий комітет сільської ради,</w:t>
            </w:r>
          </w:p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Спортінструктор</w:t>
            </w:r>
            <w:proofErr w:type="spellEnd"/>
          </w:p>
        </w:tc>
      </w:tr>
      <w:tr w:rsidR="00707429" w:rsidRPr="00D96ECE" w:rsidTr="00020767">
        <w:trPr>
          <w:trHeight w:hRule="exact" w:val="1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020767" w:rsidP="0052581A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5</w:t>
            </w:r>
            <w:r w:rsidR="00707429" w:rsidRPr="00D96ECE">
              <w:rPr>
                <w:rStyle w:val="1913pt"/>
                <w:color w:val="auto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2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Залучення коштів місцевого бюджету, спонсорських коштів для придбання спортивного інвентар</w:t>
            </w:r>
            <w:r w:rsidR="00020767">
              <w:rPr>
                <w:rStyle w:val="1913pt"/>
                <w:color w:val="auto"/>
                <w:sz w:val="28"/>
                <w:szCs w:val="28"/>
              </w:rPr>
              <w:t>ю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і обладнання та відрядження команди для участі у районних змаганнях.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</w:t>
            </w:r>
            <w:r w:rsidR="0052581A">
              <w:rPr>
                <w:rStyle w:val="1913pt"/>
                <w:color w:val="auto"/>
                <w:sz w:val="28"/>
                <w:szCs w:val="28"/>
              </w:rPr>
              <w:t>конавчий комітет сільської ради,</w:t>
            </w:r>
          </w:p>
          <w:p w:rsidR="00707429" w:rsidRPr="00D96ECE" w:rsidRDefault="00707429" w:rsidP="0052581A">
            <w:pPr>
              <w:pStyle w:val="190"/>
              <w:shd w:val="clear" w:color="auto" w:fill="auto"/>
              <w:spacing w:before="0" w:line="240" w:lineRule="auto"/>
              <w:ind w:left="131" w:right="114"/>
              <w:rPr>
                <w:sz w:val="28"/>
                <w:szCs w:val="28"/>
              </w:rPr>
            </w:pP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Спортінструктор</w:t>
            </w:r>
            <w:proofErr w:type="spellEnd"/>
          </w:p>
        </w:tc>
      </w:tr>
    </w:tbl>
    <w:p w:rsidR="00707429" w:rsidRPr="00D96ECE" w:rsidRDefault="00707429" w:rsidP="00D96ECE">
      <w:pPr>
        <w:pStyle w:val="2"/>
        <w:shd w:val="clear" w:color="auto" w:fill="auto"/>
        <w:spacing w:line="240" w:lineRule="auto"/>
        <w:ind w:left="743" w:right="1219" w:firstLine="0"/>
        <w:rPr>
          <w:b/>
          <w:sz w:val="28"/>
          <w:szCs w:val="28"/>
        </w:rPr>
      </w:pPr>
    </w:p>
    <w:p w:rsidR="00707429" w:rsidRDefault="00707429" w:rsidP="00020767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a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0767" w:rsidRDefault="00707429" w:rsidP="00F6313C">
      <w:pPr>
        <w:pStyle w:val="22"/>
        <w:numPr>
          <w:ilvl w:val="0"/>
          <w:numId w:val="5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охоплення фізкультурно-оздоровч</w:t>
      </w:r>
      <w:r w:rsidR="00020767">
        <w:rPr>
          <w:sz w:val="28"/>
          <w:szCs w:val="28"/>
        </w:rPr>
        <w:t>ою та спортивно-масовою роботою</w:t>
      </w:r>
      <w:r w:rsidRPr="00D96ECE">
        <w:rPr>
          <w:sz w:val="28"/>
          <w:szCs w:val="28"/>
        </w:rPr>
        <w:t xml:space="preserve">; </w:t>
      </w:r>
    </w:p>
    <w:p w:rsidR="00707429" w:rsidRPr="00D96ECE" w:rsidRDefault="00707429" w:rsidP="00F6313C">
      <w:pPr>
        <w:pStyle w:val="22"/>
        <w:numPr>
          <w:ilvl w:val="0"/>
          <w:numId w:val="5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залучення до занять фізичною культурою і спортом не менше 15 відсотків учнівської молоді;</w:t>
      </w:r>
    </w:p>
    <w:p w:rsidR="00707429" w:rsidRPr="00D96ECE" w:rsidRDefault="00707429" w:rsidP="00F6313C">
      <w:pPr>
        <w:pStyle w:val="2"/>
        <w:numPr>
          <w:ilvl w:val="0"/>
          <w:numId w:val="5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належної підготовки спортсменів для участі у районних спортивних змаганнях;</w:t>
      </w:r>
    </w:p>
    <w:p w:rsidR="00733342" w:rsidRPr="00866B25" w:rsidRDefault="00707429" w:rsidP="00866B25">
      <w:pPr>
        <w:pStyle w:val="2"/>
        <w:numPr>
          <w:ilvl w:val="0"/>
          <w:numId w:val="59"/>
        </w:numPr>
        <w:shd w:val="clear" w:color="auto" w:fill="auto"/>
        <w:spacing w:after="200" w:line="276" w:lineRule="auto"/>
        <w:jc w:val="both"/>
        <w:rPr>
          <w:b/>
          <w:bCs/>
          <w:sz w:val="28"/>
          <w:szCs w:val="28"/>
        </w:rPr>
      </w:pPr>
      <w:r w:rsidRPr="00866B25">
        <w:rPr>
          <w:sz w:val="28"/>
          <w:szCs w:val="28"/>
        </w:rPr>
        <w:t>збільшення к</w:t>
      </w:r>
      <w:r w:rsidR="00866B25" w:rsidRPr="00866B25">
        <w:rPr>
          <w:sz w:val="28"/>
          <w:szCs w:val="28"/>
        </w:rPr>
        <w:t>ількості спортивних майданчиків.</w:t>
      </w:r>
      <w:bookmarkStart w:id="9" w:name="bookmark15"/>
      <w:r w:rsidR="00733342" w:rsidRPr="00866B25">
        <w:rPr>
          <w:sz w:val="28"/>
          <w:szCs w:val="28"/>
        </w:rPr>
        <w:br w:type="page"/>
      </w:r>
    </w:p>
    <w:p w:rsidR="00707429" w:rsidRPr="00D96ECE" w:rsidRDefault="00707429" w:rsidP="00F6313C">
      <w:pPr>
        <w:pStyle w:val="320"/>
        <w:keepNext/>
        <w:keepLines/>
        <w:numPr>
          <w:ilvl w:val="1"/>
          <w:numId w:val="26"/>
        </w:numPr>
        <w:shd w:val="clear" w:color="auto" w:fill="auto"/>
        <w:spacing w:after="0" w:line="240" w:lineRule="auto"/>
        <w:ind w:left="0" w:hanging="12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Туризм</w:t>
      </w:r>
      <w:bookmarkEnd w:id="9"/>
    </w:p>
    <w:p w:rsidR="00733342" w:rsidRDefault="00733342" w:rsidP="00D96ECE">
      <w:pPr>
        <w:pStyle w:val="40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707429" w:rsidRDefault="00707429" w:rsidP="00D96ECE">
      <w:pPr>
        <w:pStyle w:val="4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2016 рік: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707429" w:rsidRPr="00D96ECE" w:rsidRDefault="00707429" w:rsidP="00F6313C">
      <w:pPr>
        <w:pStyle w:val="2"/>
        <w:numPr>
          <w:ilvl w:val="1"/>
          <w:numId w:val="6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привабливого туристичного іміджу та підвищення рівня залучення інвестицій у туристичн</w:t>
      </w:r>
      <w:r w:rsidR="00020767">
        <w:rPr>
          <w:sz w:val="28"/>
          <w:szCs w:val="28"/>
        </w:rPr>
        <w:t>у галузь</w:t>
      </w:r>
      <w:r w:rsidRPr="00D96ECE">
        <w:rPr>
          <w:sz w:val="28"/>
          <w:szCs w:val="28"/>
        </w:rPr>
        <w:t>;</w:t>
      </w:r>
    </w:p>
    <w:p w:rsidR="00707429" w:rsidRDefault="00707429" w:rsidP="00F6313C">
      <w:pPr>
        <w:pStyle w:val="2"/>
        <w:numPr>
          <w:ilvl w:val="1"/>
          <w:numId w:val="6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сприяння розширенню мережі туристичних тематичних маршрутів, забезпечення розвитку сільського туризму.</w:t>
      </w:r>
    </w:p>
    <w:p w:rsidR="00020767" w:rsidRDefault="00020767" w:rsidP="00F6313C">
      <w:pPr>
        <w:pStyle w:val="2"/>
        <w:numPr>
          <w:ilvl w:val="1"/>
          <w:numId w:val="6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>
        <w:rPr>
          <w:rStyle w:val="1913pt"/>
          <w:color w:val="auto"/>
          <w:sz w:val="28"/>
          <w:szCs w:val="28"/>
        </w:rPr>
        <w:t>створення туристичної карти та путівника по території сільської ради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740" w:right="120" w:firstLine="0"/>
        <w:rPr>
          <w:sz w:val="28"/>
          <w:szCs w:val="28"/>
        </w:rPr>
      </w:pPr>
    </w:p>
    <w:p w:rsidR="00707429" w:rsidRDefault="00707429" w:rsidP="00D96ECE">
      <w:pPr>
        <w:pStyle w:val="2"/>
        <w:shd w:val="clear" w:color="auto" w:fill="auto"/>
        <w:spacing w:line="240" w:lineRule="auto"/>
        <w:ind w:left="740" w:right="120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740" w:right="120" w:firstLine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4254"/>
      </w:tblGrid>
      <w:tr w:rsidR="00707429" w:rsidRPr="00D96ECE" w:rsidTr="00707429">
        <w:trPr>
          <w:trHeight w:hRule="exact"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1" w:right="13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707429" w:rsidRPr="00D96ECE" w:rsidTr="00020767">
        <w:trPr>
          <w:trHeight w:hRule="exact"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18301E" w:rsidRDefault="00707429" w:rsidP="00FD1C54">
            <w:pPr>
              <w:pStyle w:val="190"/>
              <w:shd w:val="clear" w:color="auto" w:fill="auto"/>
              <w:spacing w:before="0" w:line="240" w:lineRule="auto"/>
              <w:ind w:left="131" w:right="130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Забезпечення виконання програми розвитку туризму в Рівненському районі на 201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>-20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A06B5D">
            <w:pPr>
              <w:pStyle w:val="190"/>
              <w:shd w:val="clear" w:color="auto" w:fill="auto"/>
              <w:spacing w:before="0" w:line="240" w:lineRule="auto"/>
              <w:ind w:left="133" w:right="132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707429" w:rsidRPr="00D96ECE" w:rsidTr="00707429">
        <w:trPr>
          <w:trHeight w:hRule="exact" w:val="1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1" w:right="13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Підтримка розвитку сільського туризму, зокрема, проведення виїзних навчальних турів, семінарів, тренінгів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 культури і туризму райдержадміністрації</w:t>
            </w:r>
          </w:p>
        </w:tc>
      </w:tr>
      <w:tr w:rsidR="00707429" w:rsidRPr="00D96ECE" w:rsidTr="00707429">
        <w:trPr>
          <w:trHeight w:hRule="exact"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1" w:right="130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мережі туристичних тематичних маршрутів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29" w:rsidRPr="00D96ECE" w:rsidRDefault="00707429" w:rsidP="00020767">
            <w:pPr>
              <w:pStyle w:val="190"/>
              <w:shd w:val="clear" w:color="auto" w:fill="auto"/>
              <w:spacing w:before="0" w:line="240" w:lineRule="auto"/>
              <w:ind w:left="133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020767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Відділ культури і туризму райдержадміністрації,</w:t>
            </w:r>
          </w:p>
        </w:tc>
      </w:tr>
      <w:tr w:rsidR="00020767" w:rsidRPr="00D96ECE" w:rsidTr="00707429">
        <w:trPr>
          <w:trHeight w:hRule="exact"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67" w:rsidRPr="00D96ECE" w:rsidRDefault="00020767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67" w:rsidRPr="00D96ECE" w:rsidRDefault="00020767" w:rsidP="00020767">
            <w:pPr>
              <w:pStyle w:val="190"/>
              <w:shd w:val="clear" w:color="auto" w:fill="auto"/>
              <w:spacing w:before="0" w:line="240" w:lineRule="auto"/>
              <w:ind w:left="131" w:right="130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Створення туристичної карти та путівника по території сільської ради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67" w:rsidRPr="00D96ECE" w:rsidRDefault="00020767" w:rsidP="00020767">
            <w:pPr>
              <w:pStyle w:val="190"/>
              <w:shd w:val="clear" w:color="auto" w:fill="auto"/>
              <w:spacing w:before="0" w:line="240" w:lineRule="auto"/>
              <w:ind w:left="133" w:right="132"/>
              <w:jc w:val="left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Відділ культури</w:t>
            </w:r>
            <w:r>
              <w:rPr>
                <w:rStyle w:val="1913pt"/>
                <w:color w:val="auto"/>
                <w:sz w:val="28"/>
                <w:szCs w:val="28"/>
              </w:rPr>
              <w:t xml:space="preserve"> і туризму райдержадміністрації</w:t>
            </w:r>
          </w:p>
        </w:tc>
      </w:tr>
    </w:tbl>
    <w:p w:rsidR="00707429" w:rsidRPr="00D96ECE" w:rsidRDefault="00707429" w:rsidP="00D96ECE">
      <w:pPr>
        <w:rPr>
          <w:sz w:val="28"/>
          <w:szCs w:val="28"/>
        </w:rPr>
      </w:pPr>
    </w:p>
    <w:p w:rsidR="00707429" w:rsidRDefault="00707429" w:rsidP="00020767">
      <w:pPr>
        <w:pStyle w:val="2"/>
        <w:shd w:val="clear" w:color="auto" w:fill="auto"/>
        <w:spacing w:line="240" w:lineRule="auto"/>
        <w:ind w:left="20" w:firstLine="70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Критерії досягнення цілей: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20" w:firstLine="700"/>
        <w:rPr>
          <w:b/>
          <w:sz w:val="28"/>
          <w:szCs w:val="28"/>
        </w:rPr>
      </w:pPr>
    </w:p>
    <w:p w:rsidR="00707429" w:rsidRPr="00D96ECE" w:rsidRDefault="00707429" w:rsidP="00F6313C">
      <w:pPr>
        <w:pStyle w:val="2"/>
        <w:numPr>
          <w:ilvl w:val="0"/>
          <w:numId w:val="6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збільшення кількості обслугованих туристів та обсягу надання туристичних послуг;</w:t>
      </w:r>
    </w:p>
    <w:p w:rsidR="00707429" w:rsidRPr="00D96ECE" w:rsidRDefault="00707429" w:rsidP="00F6313C">
      <w:pPr>
        <w:pStyle w:val="2"/>
        <w:numPr>
          <w:ilvl w:val="0"/>
          <w:numId w:val="6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зростання надходження платежів від туристичної діяльності до бюджету</w:t>
      </w:r>
      <w:r w:rsidR="00A06B5D">
        <w:rPr>
          <w:sz w:val="28"/>
          <w:szCs w:val="28"/>
        </w:rPr>
        <w:t>.</w:t>
      </w:r>
    </w:p>
    <w:p w:rsidR="00547FA0" w:rsidRPr="00D96ECE" w:rsidRDefault="00547FA0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547FA0" w:rsidRPr="00D96ECE" w:rsidRDefault="00097C49" w:rsidP="00F6313C">
      <w:pPr>
        <w:pStyle w:val="320"/>
        <w:keepNext/>
        <w:keepLines/>
        <w:numPr>
          <w:ilvl w:val="1"/>
          <w:numId w:val="26"/>
        </w:numPr>
        <w:shd w:val="clear" w:color="auto" w:fill="auto"/>
        <w:tabs>
          <w:tab w:val="left" w:pos="1035"/>
        </w:tabs>
        <w:spacing w:after="0" w:line="240" w:lineRule="auto"/>
        <w:rPr>
          <w:sz w:val="28"/>
          <w:szCs w:val="28"/>
        </w:rPr>
      </w:pPr>
      <w:bookmarkStart w:id="10" w:name="bookmark18"/>
      <w:r>
        <w:rPr>
          <w:sz w:val="28"/>
          <w:szCs w:val="28"/>
        </w:rPr>
        <w:lastRenderedPageBreak/>
        <w:t>Інші культурно-</w:t>
      </w:r>
      <w:r w:rsidR="00547FA0" w:rsidRPr="00D96ECE">
        <w:rPr>
          <w:sz w:val="28"/>
          <w:szCs w:val="28"/>
        </w:rPr>
        <w:t>освітні заклади та заходи</w:t>
      </w:r>
      <w:bookmarkEnd w:id="10"/>
    </w:p>
    <w:p w:rsidR="00733342" w:rsidRDefault="00733342" w:rsidP="00D96ECE">
      <w:pPr>
        <w:pStyle w:val="2"/>
        <w:shd w:val="clear" w:color="auto" w:fill="auto"/>
        <w:spacing w:line="240" w:lineRule="auto"/>
        <w:ind w:left="20" w:right="860" w:firstLine="700"/>
        <w:rPr>
          <w:sz w:val="28"/>
          <w:szCs w:val="28"/>
        </w:rPr>
      </w:pPr>
    </w:p>
    <w:p w:rsidR="00547FA0" w:rsidRPr="00D96ECE" w:rsidRDefault="00547FA0" w:rsidP="00D22BD2">
      <w:pPr>
        <w:pStyle w:val="2"/>
        <w:shd w:val="clear" w:color="auto" w:fill="auto"/>
        <w:tabs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На території сільської ради організовуються і проводяться масові заходи до: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3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Новорічних та Різдвяних свят;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Міжнародного жіночого дня - 8 Березня;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Перемоги - 9 Травня;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молоді;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Конституції-28 червня;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22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Свято Івана - Купала;</w:t>
      </w:r>
    </w:p>
    <w:p w:rsidR="00547FA0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Незалежності - 24 серпня;</w:t>
      </w:r>
    </w:p>
    <w:p w:rsidR="00595EED" w:rsidRPr="0018301E" w:rsidRDefault="00595EED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 xml:space="preserve">Відзначення 105-річчя дня народження Чеслава </w:t>
      </w:r>
      <w:proofErr w:type="spellStart"/>
      <w:r w:rsidRPr="0018301E">
        <w:rPr>
          <w:sz w:val="28"/>
          <w:szCs w:val="28"/>
        </w:rPr>
        <w:t>Янчарського</w:t>
      </w:r>
      <w:proofErr w:type="spellEnd"/>
      <w:r w:rsidRPr="0018301E">
        <w:rPr>
          <w:sz w:val="28"/>
          <w:szCs w:val="28"/>
        </w:rPr>
        <w:t xml:space="preserve"> (2 вересня), польського поета, автора творів для дітей,  що народився та проживав до Другої світової війни в Грушвиці Першій;</w:t>
      </w:r>
    </w:p>
    <w:p w:rsidR="00547FA0" w:rsidRPr="00D96ECE" w:rsidRDefault="00547FA0" w:rsidP="00595EED">
      <w:pPr>
        <w:pStyle w:val="2"/>
        <w:numPr>
          <w:ilvl w:val="0"/>
          <w:numId w:val="6"/>
        </w:numPr>
        <w:shd w:val="clear" w:color="auto" w:fill="auto"/>
        <w:tabs>
          <w:tab w:val="left" w:pos="993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фізичної культури і спорту;</w:t>
      </w:r>
    </w:p>
    <w:p w:rsidR="00547FA0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3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Дня Престольного свята - Покрови Пресвятої Богородиці;</w:t>
      </w:r>
    </w:p>
    <w:p w:rsidR="00FB263E" w:rsidRPr="0018301E" w:rsidRDefault="00FB263E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3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18301E">
        <w:rPr>
          <w:sz w:val="28"/>
          <w:szCs w:val="28"/>
        </w:rPr>
        <w:t xml:space="preserve">Святкування 250-річчя </w:t>
      </w:r>
      <w:r w:rsidR="0018301E" w:rsidRPr="0018301E">
        <w:rPr>
          <w:sz w:val="28"/>
          <w:szCs w:val="28"/>
        </w:rPr>
        <w:t>Ц</w:t>
      </w:r>
      <w:r w:rsidRPr="0018301E">
        <w:rPr>
          <w:sz w:val="28"/>
          <w:szCs w:val="28"/>
        </w:rPr>
        <w:t>еркви</w:t>
      </w:r>
      <w:r w:rsidR="0018301E" w:rsidRPr="0018301E">
        <w:rPr>
          <w:sz w:val="28"/>
          <w:szCs w:val="28"/>
        </w:rPr>
        <w:t xml:space="preserve"> Покрови Пресвятої Богородиці</w:t>
      </w:r>
      <w:r w:rsidRPr="0018301E">
        <w:rPr>
          <w:sz w:val="28"/>
          <w:szCs w:val="28"/>
        </w:rPr>
        <w:t xml:space="preserve"> села Грушвиця Перша;</w:t>
      </w:r>
    </w:p>
    <w:p w:rsidR="00547FA0" w:rsidRPr="00D96ECE" w:rsidRDefault="00547FA0" w:rsidP="00D22BD2">
      <w:pPr>
        <w:pStyle w:val="2"/>
        <w:numPr>
          <w:ilvl w:val="0"/>
          <w:numId w:val="6"/>
        </w:numPr>
        <w:shd w:val="clear" w:color="auto" w:fill="auto"/>
        <w:tabs>
          <w:tab w:val="left" w:pos="1013"/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До Дня професійних свят.</w:t>
      </w:r>
    </w:p>
    <w:p w:rsidR="00547FA0" w:rsidRDefault="00D22BD2" w:rsidP="00D22BD2">
      <w:pPr>
        <w:pStyle w:val="2"/>
        <w:shd w:val="clear" w:color="auto" w:fill="auto"/>
        <w:tabs>
          <w:tab w:val="left" w:pos="9354"/>
        </w:tabs>
        <w:spacing w:line="240" w:lineRule="auto"/>
        <w:ind w:left="20"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>А тако</w:t>
      </w:r>
      <w:r w:rsidR="00547FA0" w:rsidRPr="00D96ECE">
        <w:rPr>
          <w:sz w:val="28"/>
          <w:szCs w:val="28"/>
        </w:rPr>
        <w:t>ж відряджаються делегації для участі у відповідних районних масових заходах. З ціллю широкого залучення громадськості для участі у організації та проведенні масових заходів на території сільської ради та району;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20" w:right="860" w:firstLine="700"/>
        <w:rPr>
          <w:sz w:val="28"/>
          <w:szCs w:val="28"/>
        </w:rPr>
      </w:pPr>
    </w:p>
    <w:p w:rsidR="00547FA0" w:rsidRDefault="00547FA0" w:rsidP="00D22BD2">
      <w:pPr>
        <w:pStyle w:val="2"/>
        <w:shd w:val="clear" w:color="auto" w:fill="auto"/>
        <w:spacing w:line="240" w:lineRule="auto"/>
        <w:ind w:left="20" w:right="-2" w:hanging="2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2016 рік</w:t>
      </w:r>
    </w:p>
    <w:p w:rsidR="00733342" w:rsidRPr="00D96ECE" w:rsidRDefault="00733342" w:rsidP="00D96ECE">
      <w:pPr>
        <w:pStyle w:val="2"/>
        <w:shd w:val="clear" w:color="auto" w:fill="auto"/>
        <w:spacing w:line="240" w:lineRule="auto"/>
        <w:ind w:left="20" w:right="860" w:firstLine="700"/>
        <w:jc w:val="center"/>
        <w:rPr>
          <w:b/>
          <w:sz w:val="28"/>
          <w:szCs w:val="28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6"/>
        <w:gridCol w:w="3223"/>
      </w:tblGrid>
      <w:tr w:rsidR="00547FA0" w:rsidRPr="00D96ECE" w:rsidTr="00D22BD2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6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2" w:right="95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547FA0" w:rsidRPr="00D96ECE" w:rsidTr="00D22BD2">
        <w:trPr>
          <w:trHeight w:hRule="exact" w:val="11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36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П</w:t>
            </w:r>
            <w:r w:rsidR="00547FA0" w:rsidRPr="00D96ECE">
              <w:rPr>
                <w:rStyle w:val="1913pt"/>
                <w:color w:val="auto"/>
                <w:sz w:val="28"/>
                <w:szCs w:val="28"/>
              </w:rPr>
              <w:t>окращити організацію проведення свят за рахунок коштів місцевого бюджету і спонсорських коштів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2" w:right="95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  <w:r w:rsidR="00D22BD2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2" w:right="95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733342" w:rsidRPr="00D96ECE" w:rsidTr="00D22BD2">
        <w:trPr>
          <w:trHeight w:hRule="exact" w:val="39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D22BD2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rStyle w:val="1913pt"/>
                <w:color w:val="auto"/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D22BD2" w:rsidP="00D22BD2">
            <w:pPr>
              <w:pStyle w:val="2"/>
              <w:shd w:val="clear" w:color="auto" w:fill="auto"/>
              <w:tabs>
                <w:tab w:val="left" w:pos="1038"/>
              </w:tabs>
              <w:spacing w:line="240" w:lineRule="auto"/>
              <w:ind w:left="136" w:right="13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47FA0" w:rsidRPr="00D96ECE">
              <w:rPr>
                <w:sz w:val="28"/>
                <w:szCs w:val="28"/>
              </w:rPr>
              <w:t>ідряджувати</w:t>
            </w:r>
            <w:proofErr w:type="spellEnd"/>
            <w:r w:rsidR="00547FA0" w:rsidRPr="00D96ECE">
              <w:rPr>
                <w:sz w:val="28"/>
                <w:szCs w:val="28"/>
              </w:rPr>
              <w:t xml:space="preserve"> делегації для участі у проведенні районних свят: Новорічних та Різдвяних </w:t>
            </w:r>
            <w:r>
              <w:rPr>
                <w:sz w:val="28"/>
                <w:szCs w:val="28"/>
              </w:rPr>
              <w:t>свят; Міжнародного жіночого дня</w:t>
            </w:r>
            <w:r w:rsidR="00547FA0" w:rsidRPr="00D96ECE">
              <w:rPr>
                <w:sz w:val="28"/>
                <w:szCs w:val="28"/>
              </w:rPr>
              <w:t xml:space="preserve"> 8 Березня; Дня Перемоги</w:t>
            </w:r>
            <w:r>
              <w:rPr>
                <w:sz w:val="28"/>
                <w:szCs w:val="28"/>
              </w:rPr>
              <w:t xml:space="preserve"> </w:t>
            </w:r>
            <w:r w:rsidR="00547FA0" w:rsidRPr="00D96ECE">
              <w:rPr>
                <w:sz w:val="28"/>
                <w:szCs w:val="28"/>
              </w:rPr>
              <w:t xml:space="preserve">9 Травня </w:t>
            </w:r>
            <w:r>
              <w:rPr>
                <w:sz w:val="28"/>
                <w:szCs w:val="28"/>
              </w:rPr>
              <w:t>, Дня молоді, Дня Конституції 28 червня; Свято Івана-Купала; Дня Незалежності</w:t>
            </w:r>
            <w:r w:rsidR="00547FA0" w:rsidRPr="00D96ECE">
              <w:rPr>
                <w:sz w:val="28"/>
                <w:szCs w:val="28"/>
              </w:rPr>
              <w:t xml:space="preserve"> 24 серпня; Дня фізичної культури і спорту; Покрови Пресвятої Богоро</w:t>
            </w:r>
            <w:r>
              <w:rPr>
                <w:sz w:val="28"/>
                <w:szCs w:val="28"/>
              </w:rPr>
              <w:t xml:space="preserve">диці; До Дня професійних свят, </w:t>
            </w:r>
            <w:r w:rsidR="00547FA0" w:rsidRPr="00D96ECE">
              <w:rPr>
                <w:sz w:val="28"/>
                <w:szCs w:val="28"/>
              </w:rPr>
              <w:t>з виплатою командировочних витрат згідно чинного законодавства за рахунок коштів місцевого бюджету і спонсорських коштів.</w:t>
            </w:r>
          </w:p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6" w:right="132"/>
              <w:jc w:val="left"/>
              <w:rPr>
                <w:rStyle w:val="1913pt"/>
                <w:color w:val="auto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2" w:right="95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  <w:r w:rsidR="00D22BD2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32" w:right="95"/>
              <w:jc w:val="left"/>
              <w:rPr>
                <w:rStyle w:val="1913pt"/>
                <w:color w:val="auto"/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</w:t>
            </w:r>
            <w:r w:rsidR="00D22BD2">
              <w:rPr>
                <w:rStyle w:val="1913pt"/>
                <w:color w:val="auto"/>
                <w:sz w:val="28"/>
                <w:szCs w:val="28"/>
              </w:rPr>
              <w:t xml:space="preserve">конавчий комітет сільської ради,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Культпрацівники</w:t>
            </w:r>
          </w:p>
        </w:tc>
      </w:tr>
    </w:tbl>
    <w:p w:rsidR="00547FA0" w:rsidRPr="00D96ECE" w:rsidRDefault="00547FA0" w:rsidP="00D96ECE">
      <w:pPr>
        <w:rPr>
          <w:sz w:val="28"/>
          <w:szCs w:val="28"/>
        </w:rPr>
      </w:pPr>
    </w:p>
    <w:p w:rsidR="00547FA0" w:rsidRPr="00D96ECE" w:rsidRDefault="00547FA0" w:rsidP="00F6313C">
      <w:pPr>
        <w:pStyle w:val="320"/>
        <w:keepNext/>
        <w:keepLines/>
        <w:numPr>
          <w:ilvl w:val="0"/>
          <w:numId w:val="27"/>
        </w:numPr>
        <w:shd w:val="clear" w:color="auto" w:fill="auto"/>
        <w:spacing w:after="0" w:line="240" w:lineRule="auto"/>
        <w:ind w:left="0" w:right="-2" w:firstLine="0"/>
        <w:jc w:val="center"/>
        <w:rPr>
          <w:sz w:val="28"/>
          <w:szCs w:val="28"/>
        </w:rPr>
      </w:pPr>
      <w:bookmarkStart w:id="11" w:name="bookmark19"/>
      <w:r w:rsidRPr="00D96ECE">
        <w:rPr>
          <w:sz w:val="28"/>
          <w:szCs w:val="28"/>
        </w:rPr>
        <w:t>ПІДВИЩЕННЯ ЕФЕКТИВНОСТІ ДІЯЛЬНОСТІ МІСЦЕВИХ ОРГАНІВ ВИКОНАВЧОЇ ВЛАДИ</w:t>
      </w:r>
    </w:p>
    <w:p w:rsidR="00733342" w:rsidRDefault="00733342" w:rsidP="00D96ECE">
      <w:pPr>
        <w:pStyle w:val="320"/>
        <w:keepNext/>
        <w:keepLines/>
        <w:shd w:val="clear" w:color="auto" w:fill="auto"/>
        <w:spacing w:after="0" w:line="240" w:lineRule="auto"/>
        <w:ind w:right="820"/>
        <w:jc w:val="center"/>
        <w:rPr>
          <w:sz w:val="28"/>
          <w:szCs w:val="28"/>
        </w:rPr>
      </w:pPr>
    </w:p>
    <w:p w:rsidR="00547FA0" w:rsidRDefault="00547FA0" w:rsidP="00D22BD2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283986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  <w:bookmarkEnd w:id="11"/>
    </w:p>
    <w:p w:rsidR="00733342" w:rsidRPr="00D96ECE" w:rsidRDefault="00733342" w:rsidP="00D96ECE">
      <w:pPr>
        <w:pStyle w:val="320"/>
        <w:keepNext/>
        <w:keepLines/>
        <w:shd w:val="clear" w:color="auto" w:fill="auto"/>
        <w:spacing w:after="0" w:line="240" w:lineRule="auto"/>
        <w:ind w:right="820"/>
        <w:jc w:val="center"/>
        <w:rPr>
          <w:sz w:val="28"/>
          <w:szCs w:val="28"/>
        </w:rPr>
      </w:pPr>
    </w:p>
    <w:p w:rsidR="00547FA0" w:rsidRPr="00D96ECE" w:rsidRDefault="00547FA0" w:rsidP="00F6313C">
      <w:pPr>
        <w:pStyle w:val="2"/>
        <w:numPr>
          <w:ilvl w:val="0"/>
          <w:numId w:val="63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посилення організаційної та фінансової самостійності сільської територіальної громади;</w:t>
      </w:r>
    </w:p>
    <w:p w:rsidR="00547FA0" w:rsidRPr="00D96ECE" w:rsidRDefault="00547FA0" w:rsidP="00F6313C">
      <w:pPr>
        <w:pStyle w:val="2"/>
        <w:numPr>
          <w:ilvl w:val="0"/>
          <w:numId w:val="63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державного управління шляхом удосконалення системи та структури місцевих органів виконавчої влади;</w:t>
      </w:r>
    </w:p>
    <w:p w:rsidR="00547FA0" w:rsidRDefault="00547FA0" w:rsidP="00F6313C">
      <w:pPr>
        <w:pStyle w:val="2"/>
        <w:numPr>
          <w:ilvl w:val="0"/>
          <w:numId w:val="63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запровадження європейських стандартів державної служби і підвищення її престижу, реалізація сучасних практик та технологій управління персоналом; підвищення кваліфікації працівників органів виконавчої влади; створення умов для подальшого розвитку професійної державної служби з метою надання високоякісних адміністративних послуг споживачам та задоволення їх потреб.</w:t>
      </w:r>
    </w:p>
    <w:p w:rsidR="00733342" w:rsidRPr="00F250CD" w:rsidRDefault="00733342" w:rsidP="00733342">
      <w:pPr>
        <w:pStyle w:val="2"/>
        <w:shd w:val="clear" w:color="auto" w:fill="auto"/>
        <w:spacing w:line="240" w:lineRule="auto"/>
        <w:ind w:left="20" w:right="60" w:firstLine="0"/>
        <w:jc w:val="center"/>
        <w:rPr>
          <w:sz w:val="28"/>
          <w:szCs w:val="28"/>
        </w:rPr>
      </w:pPr>
    </w:p>
    <w:p w:rsidR="00547FA0" w:rsidRDefault="00547FA0" w:rsidP="00D22BD2">
      <w:pPr>
        <w:pStyle w:val="2"/>
        <w:shd w:val="clear" w:color="auto" w:fill="auto"/>
        <w:spacing w:line="240" w:lineRule="auto"/>
        <w:ind w:left="20" w:right="-2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рік:</w:t>
      </w:r>
    </w:p>
    <w:p w:rsidR="00733342" w:rsidRPr="00F250CD" w:rsidRDefault="00733342" w:rsidP="00733342">
      <w:pPr>
        <w:pStyle w:val="2"/>
        <w:shd w:val="clear" w:color="auto" w:fill="auto"/>
        <w:spacing w:line="240" w:lineRule="auto"/>
        <w:ind w:left="20" w:right="60" w:firstLine="0"/>
        <w:jc w:val="center"/>
        <w:rPr>
          <w:b/>
          <w:sz w:val="28"/>
          <w:szCs w:val="28"/>
          <w:lang w:val="ru-RU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320"/>
        <w:gridCol w:w="2891"/>
      </w:tblGrid>
      <w:tr w:rsidR="00547FA0" w:rsidRPr="00D96ECE" w:rsidTr="00D22BD2">
        <w:trPr>
          <w:trHeight w:hRule="exact" w:val="7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73" w:right="96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67" w:right="18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283986" w:rsidRPr="00D96ECE" w:rsidTr="00D22BD2">
        <w:trPr>
          <w:trHeight w:hRule="exact" w:val="6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73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основних положень Стратегії державної кадрової політики на 2012 - 2020 роки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167" w:right="18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283986" w:rsidRPr="00D96ECE" w:rsidTr="00D22BD2">
        <w:trPr>
          <w:trHeight w:hRule="exact" w:val="1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73" w:right="9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Організаційне забезпечення проведення спільних заходів у</w:t>
            </w:r>
            <w:r w:rsidR="00D22BD2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="00D22BD2" w:rsidRPr="00D96ECE">
              <w:rPr>
                <w:rStyle w:val="1913pt"/>
                <w:color w:val="auto"/>
                <w:sz w:val="28"/>
                <w:szCs w:val="28"/>
              </w:rPr>
              <w:t>рамках взаємодії між органами виконавчої влади та органами місцевого самоврядування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D22BD2" w:rsidP="00D22BD2">
            <w:pPr>
              <w:ind w:left="167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283986" w:rsidRPr="00D96ECE" w:rsidTr="00D22BD2">
        <w:trPr>
          <w:trHeight w:hRule="exact" w:val="1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73" w:right="9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контролю (в межах повноважень) щодо додержання вимог Законів України «Про службу в органах місцевого самоврядування» та «Про засади запобігання і протидії корупції»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ind w:left="167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  <w:tr w:rsidR="00283986" w:rsidRPr="00D96ECE" w:rsidTr="00D22BD2">
        <w:trPr>
          <w:trHeight w:hRule="exact" w:val="7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A0" w:rsidRPr="00D96ECE" w:rsidRDefault="00547FA0" w:rsidP="00D22BD2">
            <w:pPr>
              <w:pStyle w:val="190"/>
              <w:shd w:val="clear" w:color="auto" w:fill="auto"/>
              <w:spacing w:before="0" w:line="240" w:lineRule="auto"/>
              <w:ind w:left="73" w:right="9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Прийняття участі у щорічному конкурсі «Краща посадова особа органу місцевого самоврядування</w:t>
            </w:r>
            <w:r w:rsidR="00D22BD2">
              <w:rPr>
                <w:rStyle w:val="1913pt"/>
                <w:color w:val="auto"/>
                <w:sz w:val="28"/>
                <w:szCs w:val="28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A0" w:rsidRPr="00D96ECE" w:rsidRDefault="00D22BD2" w:rsidP="00D22BD2">
            <w:pPr>
              <w:ind w:left="167" w:right="1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  <w:shd w:val="clear" w:color="auto" w:fill="auto"/>
              </w:rPr>
              <w:t>Виконавчий комітет сільської ради</w:t>
            </w:r>
          </w:p>
        </w:tc>
      </w:tr>
    </w:tbl>
    <w:p w:rsidR="00547FA0" w:rsidRPr="00D96ECE" w:rsidRDefault="00547FA0" w:rsidP="00D96ECE">
      <w:pPr>
        <w:rPr>
          <w:sz w:val="28"/>
          <w:szCs w:val="28"/>
        </w:rPr>
      </w:pPr>
    </w:p>
    <w:p w:rsidR="00547FA0" w:rsidRDefault="00547FA0" w:rsidP="00D22BD2">
      <w:pPr>
        <w:pStyle w:val="40"/>
        <w:shd w:val="clear" w:color="auto" w:fill="auto"/>
        <w:spacing w:line="240" w:lineRule="auto"/>
        <w:ind w:left="106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1060"/>
        <w:jc w:val="left"/>
        <w:rPr>
          <w:sz w:val="28"/>
          <w:szCs w:val="28"/>
        </w:rPr>
      </w:pPr>
    </w:p>
    <w:p w:rsidR="00547FA0" w:rsidRPr="00D96ECE" w:rsidRDefault="00547FA0" w:rsidP="00F6313C">
      <w:pPr>
        <w:pStyle w:val="2"/>
        <w:numPr>
          <w:ilvl w:val="0"/>
          <w:numId w:val="64"/>
        </w:numPr>
        <w:shd w:val="clear" w:color="auto" w:fill="auto"/>
        <w:spacing w:line="240" w:lineRule="auto"/>
        <w:ind w:right="280"/>
        <w:rPr>
          <w:sz w:val="28"/>
          <w:szCs w:val="28"/>
        </w:rPr>
      </w:pPr>
      <w:r w:rsidRPr="00D96ECE">
        <w:rPr>
          <w:sz w:val="28"/>
          <w:szCs w:val="28"/>
        </w:rPr>
        <w:t>сприяння становленню та розвитку місцевого самоврядування; надання фізичним та юридичним особам високоякісних адміністративних послуг,</w:t>
      </w:r>
    </w:p>
    <w:p w:rsidR="00547FA0" w:rsidRPr="00D22BD2" w:rsidRDefault="00547FA0" w:rsidP="00F6313C">
      <w:pPr>
        <w:pStyle w:val="ad"/>
        <w:numPr>
          <w:ilvl w:val="0"/>
          <w:numId w:val="64"/>
        </w:numPr>
        <w:rPr>
          <w:sz w:val="28"/>
          <w:szCs w:val="28"/>
        </w:rPr>
      </w:pPr>
      <w:r w:rsidRPr="00D22BD2">
        <w:rPr>
          <w:sz w:val="28"/>
          <w:szCs w:val="28"/>
        </w:rPr>
        <w:t>покращення іміджу посадової особи органу місцевого самоврядування</w:t>
      </w:r>
      <w:r w:rsidR="00D22BD2" w:rsidRPr="00D22BD2">
        <w:rPr>
          <w:sz w:val="28"/>
          <w:szCs w:val="28"/>
        </w:rPr>
        <w:t>.</w:t>
      </w:r>
      <w:r w:rsidRPr="00D22BD2">
        <w:rPr>
          <w:sz w:val="28"/>
          <w:szCs w:val="28"/>
        </w:rPr>
        <w:br w:type="page"/>
      </w:r>
    </w:p>
    <w:p w:rsidR="00976658" w:rsidRDefault="00976658" w:rsidP="00F6313C">
      <w:pPr>
        <w:pStyle w:val="40"/>
        <w:numPr>
          <w:ilvl w:val="0"/>
          <w:numId w:val="28"/>
        </w:numPr>
        <w:shd w:val="clear" w:color="auto" w:fill="auto"/>
        <w:tabs>
          <w:tab w:val="left" w:pos="594"/>
        </w:tabs>
        <w:spacing w:line="240" w:lineRule="auto"/>
        <w:ind w:left="10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Зміцнення обороноздатності держави</w:t>
      </w:r>
    </w:p>
    <w:p w:rsidR="00D22BD2" w:rsidRDefault="00D22BD2" w:rsidP="00D22BD2">
      <w:pPr>
        <w:pStyle w:val="40"/>
        <w:shd w:val="clear" w:color="auto" w:fill="auto"/>
        <w:tabs>
          <w:tab w:val="left" w:pos="594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75"/>
        <w:gridCol w:w="2835"/>
      </w:tblGrid>
      <w:tr w:rsidR="00D22BD2" w:rsidRPr="00D96ECE" w:rsidTr="001A0F71">
        <w:trPr>
          <w:trHeight w:hRule="exact" w:val="6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95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і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22BD2" w:rsidRPr="00D96ECE" w:rsidTr="001A0F71">
        <w:trPr>
          <w:trHeight w:hRule="exact" w:val="1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18301E" w:rsidRDefault="00D22BD2" w:rsidP="00D22BD2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18301E" w:rsidRDefault="00D22BD2" w:rsidP="00FD1C54">
            <w:pPr>
              <w:pStyle w:val="190"/>
              <w:shd w:val="clear" w:color="auto" w:fill="auto"/>
              <w:spacing w:before="0" w:line="240" w:lineRule="auto"/>
              <w:ind w:left="195" w:right="132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Реалізація районної програми з мобілізаційної підготовки та мобілізації на 201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>-20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D2" w:rsidRPr="00D96ECE" w:rsidRDefault="001A0F71" w:rsidP="001A0F71">
            <w:pPr>
              <w:pStyle w:val="190"/>
              <w:shd w:val="clear" w:color="auto" w:fill="auto"/>
              <w:spacing w:before="0" w:line="240" w:lineRule="auto"/>
              <w:ind w:left="131" w:right="132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</w:t>
            </w:r>
            <w:r w:rsidR="00D22BD2" w:rsidRPr="0018301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D22BD2" w:rsidRPr="00D96ECE" w:rsidTr="001A0F71">
        <w:trPr>
          <w:trHeight w:hRule="exact" w:val="11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9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трьох черг часткової мобілізації військовозобов’язаних і техніки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D2" w:rsidRPr="00D96ECE" w:rsidRDefault="00D22BD2" w:rsidP="001A0F71">
            <w:pPr>
              <w:pStyle w:val="190"/>
              <w:shd w:val="clear" w:color="auto" w:fill="auto"/>
              <w:spacing w:before="0" w:line="240" w:lineRule="auto"/>
              <w:ind w:left="131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22BD2" w:rsidRPr="00D96ECE" w:rsidTr="001A0F71">
        <w:trPr>
          <w:trHeight w:hRule="exact" w:val="2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1A0F71">
            <w:pPr>
              <w:pStyle w:val="190"/>
              <w:shd w:val="clear" w:color="auto" w:fill="auto"/>
              <w:spacing w:before="0" w:line="240" w:lineRule="auto"/>
              <w:ind w:left="19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виконання законодавства про військовий обов’язок; організація мобілізаційної підготовки та забезпечення проведення призовів громадян на строкову військову службу в 201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6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році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D2" w:rsidRPr="00D96ECE" w:rsidRDefault="00D22BD2" w:rsidP="001A0F71">
            <w:pPr>
              <w:pStyle w:val="190"/>
              <w:shd w:val="clear" w:color="auto" w:fill="auto"/>
              <w:spacing w:before="0" w:line="240" w:lineRule="auto"/>
              <w:ind w:left="131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22BD2" w:rsidRPr="00D96ECE" w:rsidTr="001A0F71">
        <w:trPr>
          <w:trHeight w:hRule="exact" w:val="18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9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занять, тренувань та навчань з адміністрацією пункту збору сільської ради пункту попереднього збору військовозобов’язаних і техніки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D2" w:rsidRPr="00D96ECE" w:rsidRDefault="00D22BD2" w:rsidP="001A0F71">
            <w:pPr>
              <w:pStyle w:val="190"/>
              <w:shd w:val="clear" w:color="auto" w:fill="auto"/>
              <w:spacing w:before="0" w:line="240" w:lineRule="auto"/>
              <w:ind w:left="131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Рівненський об’єднаний міський військовий комісаріат Рівненської області</w:t>
            </w:r>
          </w:p>
        </w:tc>
      </w:tr>
      <w:tr w:rsidR="00D22BD2" w:rsidRPr="00D96ECE" w:rsidTr="001A0F71">
        <w:trPr>
          <w:trHeight w:hRule="exact" w:val="21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D2" w:rsidRPr="00D96ECE" w:rsidRDefault="00D22BD2" w:rsidP="00D22BD2">
            <w:pPr>
              <w:pStyle w:val="190"/>
              <w:shd w:val="clear" w:color="auto" w:fill="auto"/>
              <w:spacing w:before="0" w:line="240" w:lineRule="auto"/>
              <w:ind w:left="195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Здійснення постійного моніторингу підприємств, що розташовані на території сільської ради з метою оперативного виконання доведених мобілізаційних завдань, підготовка пропозицій по їх коригуванню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D2" w:rsidRPr="00D96ECE" w:rsidRDefault="00D22BD2" w:rsidP="001A0F71">
            <w:pPr>
              <w:pStyle w:val="190"/>
              <w:shd w:val="clear" w:color="auto" w:fill="auto"/>
              <w:spacing w:before="0" w:line="240" w:lineRule="auto"/>
              <w:ind w:left="131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547FA0" w:rsidRPr="00733342" w:rsidRDefault="00547FA0" w:rsidP="00D96ECE">
      <w:pPr>
        <w:rPr>
          <w:sz w:val="28"/>
          <w:szCs w:val="28"/>
        </w:rPr>
      </w:pPr>
    </w:p>
    <w:p w:rsidR="00976658" w:rsidRDefault="00976658" w:rsidP="00D22BD2">
      <w:pPr>
        <w:pStyle w:val="40"/>
        <w:shd w:val="clear" w:color="auto" w:fill="auto"/>
        <w:spacing w:line="240" w:lineRule="auto"/>
        <w:ind w:left="120" w:firstLine="320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Pr="00D96ECE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120" w:firstLine="320"/>
        <w:jc w:val="left"/>
        <w:rPr>
          <w:sz w:val="28"/>
          <w:szCs w:val="28"/>
        </w:rPr>
      </w:pPr>
    </w:p>
    <w:p w:rsidR="00B449BC" w:rsidRPr="00B449BC" w:rsidRDefault="00976658" w:rsidP="00F6313C">
      <w:pPr>
        <w:pStyle w:val="2"/>
        <w:numPr>
          <w:ilvl w:val="0"/>
          <w:numId w:val="65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створення сприятливих умов для розвитку транскордонного співробітництва; </w:t>
      </w:r>
    </w:p>
    <w:p w:rsidR="00976658" w:rsidRPr="00D96ECE" w:rsidRDefault="00976658" w:rsidP="00F6313C">
      <w:pPr>
        <w:pStyle w:val="2"/>
        <w:numPr>
          <w:ilvl w:val="0"/>
          <w:numId w:val="65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готовності Збройних Сил України, інших військових формувань України до виконання покладених на них завдань.</w:t>
      </w:r>
    </w:p>
    <w:p w:rsidR="00976658" w:rsidRPr="00D96ECE" w:rsidRDefault="00976658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976658" w:rsidRPr="00D96ECE" w:rsidRDefault="00976658" w:rsidP="00F6313C">
      <w:pPr>
        <w:pStyle w:val="40"/>
        <w:numPr>
          <w:ilvl w:val="1"/>
          <w:numId w:val="79"/>
        </w:numPr>
        <w:shd w:val="clear" w:color="auto" w:fill="auto"/>
        <w:spacing w:line="240" w:lineRule="auto"/>
        <w:ind w:left="0" w:right="-2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Запобігання та протидія корупції</w:t>
      </w:r>
    </w:p>
    <w:p w:rsidR="00733342" w:rsidRDefault="00733342" w:rsidP="00D96ECE">
      <w:pPr>
        <w:pStyle w:val="40"/>
        <w:shd w:val="clear" w:color="auto" w:fill="auto"/>
        <w:tabs>
          <w:tab w:val="left" w:pos="3102"/>
        </w:tabs>
        <w:spacing w:line="240" w:lineRule="auto"/>
        <w:ind w:right="2600"/>
        <w:rPr>
          <w:sz w:val="28"/>
          <w:szCs w:val="28"/>
        </w:rPr>
      </w:pPr>
    </w:p>
    <w:p w:rsidR="00976658" w:rsidRDefault="00976658" w:rsidP="00733342">
      <w:pPr>
        <w:pStyle w:val="40"/>
        <w:shd w:val="clear" w:color="auto" w:fill="auto"/>
        <w:spacing w:line="240" w:lineRule="auto"/>
        <w:ind w:right="-2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Pr="00D96ECE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</w:p>
    <w:p w:rsidR="00733342" w:rsidRPr="00D96ECE" w:rsidRDefault="00733342" w:rsidP="00D96ECE">
      <w:pPr>
        <w:pStyle w:val="40"/>
        <w:shd w:val="clear" w:color="auto" w:fill="auto"/>
        <w:tabs>
          <w:tab w:val="left" w:pos="3102"/>
        </w:tabs>
        <w:spacing w:line="240" w:lineRule="auto"/>
        <w:ind w:right="2600"/>
        <w:rPr>
          <w:sz w:val="28"/>
          <w:szCs w:val="28"/>
        </w:rPr>
      </w:pPr>
    </w:p>
    <w:p w:rsidR="00976658" w:rsidRPr="00D96ECE" w:rsidRDefault="00976658" w:rsidP="00F6313C">
      <w:pPr>
        <w:pStyle w:val="2"/>
        <w:numPr>
          <w:ilvl w:val="1"/>
          <w:numId w:val="66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ефективної реалізації загальнодержавної антикорупційної політики у сфері запобігання і протидії корупції;</w:t>
      </w:r>
    </w:p>
    <w:p w:rsidR="00976658" w:rsidRDefault="00976658" w:rsidP="00F6313C">
      <w:pPr>
        <w:pStyle w:val="2"/>
        <w:numPr>
          <w:ilvl w:val="1"/>
          <w:numId w:val="66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здійснення комплексу заходів, спрямованих на виявлення та усунення умов, що сприяють або можуть сприяти у виникненні корупції, а також запобігання спробам їх створити через упровадження превентивних заходів, налагодження узгодженої та дієвої співпраці місцевого органу влади та громадських структур у зазначеній сфері.</w:t>
      </w:r>
    </w:p>
    <w:p w:rsidR="00733342" w:rsidRPr="00F250CD" w:rsidRDefault="00733342" w:rsidP="00D96ECE">
      <w:pPr>
        <w:pStyle w:val="2"/>
        <w:shd w:val="clear" w:color="auto" w:fill="auto"/>
        <w:spacing w:line="240" w:lineRule="auto"/>
        <w:ind w:left="120" w:right="160" w:firstLine="740"/>
        <w:jc w:val="both"/>
        <w:rPr>
          <w:sz w:val="28"/>
          <w:szCs w:val="28"/>
        </w:rPr>
      </w:pPr>
    </w:p>
    <w:p w:rsidR="00976658" w:rsidRDefault="00976658" w:rsidP="00D96ECE">
      <w:pPr>
        <w:pStyle w:val="2"/>
        <w:shd w:val="clear" w:color="auto" w:fill="auto"/>
        <w:spacing w:line="240" w:lineRule="auto"/>
        <w:ind w:right="160" w:firstLine="22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733342" w:rsidRPr="00F250CD" w:rsidRDefault="00733342" w:rsidP="00D96ECE">
      <w:pPr>
        <w:pStyle w:val="2"/>
        <w:shd w:val="clear" w:color="auto" w:fill="auto"/>
        <w:spacing w:line="240" w:lineRule="auto"/>
        <w:ind w:right="160" w:firstLine="22"/>
        <w:jc w:val="center"/>
        <w:rPr>
          <w:b/>
          <w:sz w:val="28"/>
          <w:szCs w:val="28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380"/>
        <w:gridCol w:w="2410"/>
      </w:tblGrid>
      <w:tr w:rsidR="00D96ECE" w:rsidRPr="00D96ECE" w:rsidTr="001A0F71">
        <w:trPr>
          <w:trHeight w:hRule="exact" w:val="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20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1A0F71">
        <w:trPr>
          <w:trHeight w:hRule="exact" w:val="17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доступу для громадського контролю за:</w:t>
            </w:r>
            <w:r w:rsidR="001A0F71">
              <w:rPr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державними закупівлями;</w:t>
            </w:r>
            <w:r w:rsidR="001A0F71">
              <w:rPr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орендою та наданням у користування (у власність) земельних ділянок;</w:t>
            </w:r>
            <w:r w:rsidR="001A0F71">
              <w:rPr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прозорістю генеральних планів розбудови населених пунктів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Головний бухгалтер сільської ради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,</w:t>
            </w:r>
          </w:p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Земле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порядник сільської ради</w:t>
            </w:r>
          </w:p>
        </w:tc>
      </w:tr>
      <w:tr w:rsidR="00D96ECE" w:rsidRPr="00D96ECE" w:rsidTr="001A0F71">
        <w:trPr>
          <w:trHeight w:hRule="exact"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оприлюднення інформації про виконання бюджетних програм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1A0F71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Головний бухгалтер</w:t>
            </w:r>
          </w:p>
        </w:tc>
      </w:tr>
      <w:tr w:rsidR="00D96ECE" w:rsidRPr="00D96ECE" w:rsidTr="001A0F71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Заслуховування на засіданнях виконавчого комітету інформації про стан виконання Закону України 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«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Про засади запобігання і протидії корупції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A0F71">
        <w:trPr>
          <w:trHeight w:hRule="exact" w:val="1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Сприяння залученню представників правоохоронних органів для роз'яснювальної та профілактичної роботи щодо попередження правопорушень антикорупційного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976658">
        <w:trPr>
          <w:trHeight w:hRule="exact" w:val="1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0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3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оприлюднення інформації про виконання «Програми соціально-економічного розвитку» та бюджету сільської ради за певний рік на інформаційних стендах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733342" w:rsidRDefault="00733342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976658" w:rsidRDefault="00976658" w:rsidP="001A0F71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120" w:firstLine="740"/>
        <w:jc w:val="both"/>
        <w:rPr>
          <w:sz w:val="28"/>
          <w:szCs w:val="28"/>
        </w:rPr>
      </w:pPr>
    </w:p>
    <w:p w:rsidR="00B449BC" w:rsidRPr="00B449BC" w:rsidRDefault="00976658" w:rsidP="00F6313C">
      <w:pPr>
        <w:pStyle w:val="2"/>
        <w:numPr>
          <w:ilvl w:val="0"/>
          <w:numId w:val="6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ефективності системи за</w:t>
      </w:r>
      <w:r w:rsidR="001A0F71">
        <w:rPr>
          <w:sz w:val="28"/>
          <w:szCs w:val="28"/>
        </w:rPr>
        <w:t>побігання і протидії корупції;</w:t>
      </w:r>
    </w:p>
    <w:p w:rsidR="00976658" w:rsidRPr="00D96ECE" w:rsidRDefault="00976658" w:rsidP="00F6313C">
      <w:pPr>
        <w:pStyle w:val="2"/>
        <w:numPr>
          <w:ilvl w:val="0"/>
          <w:numId w:val="6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суттєве зменшення рівня корупції в місцевих органах виконавчої влади та органах місцевого самоврядування;</w:t>
      </w:r>
    </w:p>
    <w:p w:rsidR="00976658" w:rsidRPr="00D96ECE" w:rsidRDefault="00976658" w:rsidP="00F6313C">
      <w:pPr>
        <w:pStyle w:val="2"/>
        <w:numPr>
          <w:ilvl w:val="0"/>
          <w:numId w:val="6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зменшення на території сільської ради обсягів тіньової економіки;</w:t>
      </w:r>
    </w:p>
    <w:p w:rsidR="00976658" w:rsidRPr="00D96ECE" w:rsidRDefault="00976658" w:rsidP="00F6313C">
      <w:pPr>
        <w:pStyle w:val="2"/>
        <w:numPr>
          <w:ilvl w:val="0"/>
          <w:numId w:val="6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підвищення рівня довіри громадськості регіону до місцевих органів державної влади та органів місцевого самоврядування;</w:t>
      </w:r>
    </w:p>
    <w:p w:rsidR="00976658" w:rsidRPr="00D96ECE" w:rsidRDefault="00976658" w:rsidP="00F6313C">
      <w:pPr>
        <w:pStyle w:val="2"/>
        <w:numPr>
          <w:ilvl w:val="0"/>
          <w:numId w:val="67"/>
        </w:numPr>
        <w:shd w:val="clear" w:color="auto" w:fill="auto"/>
        <w:spacing w:line="240" w:lineRule="auto"/>
        <w:ind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у громадськості сільської ради активної позиції із запобігання і протидії корупції.</w:t>
      </w:r>
    </w:p>
    <w:p w:rsidR="00733342" w:rsidRDefault="00733342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12" w:name="bookmark20"/>
      <w:r>
        <w:rPr>
          <w:sz w:val="28"/>
          <w:szCs w:val="28"/>
        </w:rPr>
        <w:br w:type="page"/>
      </w:r>
    </w:p>
    <w:p w:rsidR="00976658" w:rsidRPr="00D96ECE" w:rsidRDefault="00976658" w:rsidP="00F6313C">
      <w:pPr>
        <w:pStyle w:val="320"/>
        <w:keepNext/>
        <w:keepLines/>
        <w:numPr>
          <w:ilvl w:val="0"/>
          <w:numId w:val="79"/>
        </w:numPr>
        <w:shd w:val="clear" w:color="auto" w:fill="auto"/>
        <w:spacing w:after="0" w:line="240" w:lineRule="auto"/>
        <w:ind w:left="0" w:right="-2" w:firstLine="0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БЕЗПЕКА ЖИТТЄДІЯЛЬНОСТІ ЛЮДИНИ, ОХОРОНА ДОВКІЛЛЯ</w:t>
      </w:r>
    </w:p>
    <w:p w:rsidR="00733342" w:rsidRDefault="00733342" w:rsidP="00733342">
      <w:pPr>
        <w:pStyle w:val="320"/>
        <w:keepNext/>
        <w:keepLines/>
        <w:shd w:val="clear" w:color="auto" w:fill="auto"/>
        <w:spacing w:after="0" w:line="240" w:lineRule="auto"/>
        <w:ind w:right="-2"/>
        <w:jc w:val="center"/>
        <w:rPr>
          <w:sz w:val="28"/>
          <w:szCs w:val="28"/>
        </w:rPr>
      </w:pPr>
    </w:p>
    <w:p w:rsidR="00976658" w:rsidRPr="00D96ECE" w:rsidRDefault="00976658" w:rsidP="00F6313C">
      <w:pPr>
        <w:pStyle w:val="320"/>
        <w:keepNext/>
        <w:keepLines/>
        <w:numPr>
          <w:ilvl w:val="1"/>
          <w:numId w:val="80"/>
        </w:numPr>
        <w:shd w:val="clear" w:color="auto" w:fill="auto"/>
        <w:spacing w:after="0" w:line="240" w:lineRule="auto"/>
        <w:ind w:left="0" w:right="-2" w:firstLine="0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Охорона навколишнього природного середовища</w:t>
      </w:r>
    </w:p>
    <w:p w:rsidR="00733342" w:rsidRDefault="00733342" w:rsidP="00D96ECE">
      <w:pPr>
        <w:pStyle w:val="320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center"/>
        <w:rPr>
          <w:sz w:val="28"/>
          <w:szCs w:val="28"/>
        </w:rPr>
      </w:pPr>
    </w:p>
    <w:p w:rsidR="00976658" w:rsidRDefault="00976658" w:rsidP="00D96ECE">
      <w:pPr>
        <w:pStyle w:val="320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="00283986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  <w:bookmarkEnd w:id="12"/>
    </w:p>
    <w:p w:rsidR="00733342" w:rsidRPr="00D96ECE" w:rsidRDefault="00733342" w:rsidP="00D96ECE">
      <w:pPr>
        <w:pStyle w:val="320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center"/>
        <w:rPr>
          <w:sz w:val="28"/>
          <w:szCs w:val="28"/>
        </w:rPr>
      </w:pPr>
    </w:p>
    <w:p w:rsidR="00976658" w:rsidRPr="00D96ECE" w:rsidRDefault="00976658" w:rsidP="00F6313C">
      <w:pPr>
        <w:pStyle w:val="2"/>
        <w:numPr>
          <w:ilvl w:val="0"/>
          <w:numId w:val="6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реалізації державної політики у сфері екологічної безпеки населення, охорони довкілля, раціонального використання природних ресурсів;</w:t>
      </w:r>
    </w:p>
    <w:p w:rsidR="00976658" w:rsidRPr="00D96ECE" w:rsidRDefault="00976658" w:rsidP="00F6313C">
      <w:pPr>
        <w:pStyle w:val="2"/>
        <w:numPr>
          <w:ilvl w:val="0"/>
          <w:numId w:val="6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створення нових і розширення м</w:t>
      </w:r>
      <w:r w:rsidR="001A0F71">
        <w:rPr>
          <w:sz w:val="28"/>
          <w:szCs w:val="28"/>
        </w:rPr>
        <w:t>еж існуючих територій природно-</w:t>
      </w:r>
      <w:r w:rsidRPr="00D96ECE">
        <w:rPr>
          <w:sz w:val="28"/>
          <w:szCs w:val="28"/>
        </w:rPr>
        <w:t>заповідного фонду;</w:t>
      </w:r>
    </w:p>
    <w:p w:rsidR="00976658" w:rsidRDefault="00976658" w:rsidP="00F6313C">
      <w:pPr>
        <w:pStyle w:val="2"/>
        <w:numPr>
          <w:ilvl w:val="0"/>
          <w:numId w:val="68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екологічної свідомості громадян.</w:t>
      </w:r>
    </w:p>
    <w:p w:rsidR="00733342" w:rsidRPr="00D96ECE" w:rsidRDefault="00733342" w:rsidP="00733342">
      <w:pPr>
        <w:pStyle w:val="2"/>
        <w:shd w:val="clear" w:color="auto" w:fill="auto"/>
        <w:spacing w:line="240" w:lineRule="auto"/>
        <w:ind w:left="120" w:firstLine="760"/>
        <w:jc w:val="center"/>
        <w:rPr>
          <w:sz w:val="28"/>
          <w:szCs w:val="28"/>
          <w:lang w:val="en-US"/>
        </w:rPr>
      </w:pPr>
    </w:p>
    <w:p w:rsidR="00976658" w:rsidRDefault="00976658" w:rsidP="00D96ECE">
      <w:pPr>
        <w:pStyle w:val="2"/>
        <w:shd w:val="clear" w:color="auto" w:fill="auto"/>
        <w:spacing w:line="240" w:lineRule="auto"/>
        <w:ind w:left="120" w:firstLine="76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733342" w:rsidRPr="00F250CD" w:rsidRDefault="00733342" w:rsidP="00D96ECE">
      <w:pPr>
        <w:pStyle w:val="2"/>
        <w:shd w:val="clear" w:color="auto" w:fill="auto"/>
        <w:spacing w:line="240" w:lineRule="auto"/>
        <w:ind w:left="120" w:firstLine="76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879"/>
        <w:gridCol w:w="3827"/>
      </w:tblGrid>
      <w:tr w:rsidR="00D96ECE" w:rsidRPr="00D96ECE" w:rsidTr="001A0F71">
        <w:trPr>
          <w:trHeight w:hRule="exact" w:val="6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60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1A0F71">
        <w:trPr>
          <w:trHeight w:hRule="exact" w:val="12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реалізації обласної програми охорони навколишньог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о природного середовища на 2012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-2016 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Земле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порядник сільської ради</w:t>
            </w:r>
          </w:p>
        </w:tc>
      </w:tr>
      <w:tr w:rsidR="00D96ECE" w:rsidRPr="00D96ECE" w:rsidTr="001A0F71">
        <w:trPr>
          <w:trHeight w:hRule="exact" w:val="7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заходів програми розвитку природно-заповідного фонду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Земле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порядник </w:t>
            </w:r>
          </w:p>
        </w:tc>
      </w:tr>
      <w:tr w:rsidR="00D96ECE" w:rsidRPr="00D96ECE" w:rsidTr="001A0F71">
        <w:trPr>
          <w:trHeight w:hRule="exact" w:val="10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Упорядкування діючих звалищ твердих побутових відходів та ліквідація стихійних звалищ відходів.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,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Земле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в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порядник </w:t>
            </w:r>
          </w:p>
        </w:tc>
      </w:tr>
      <w:tr w:rsidR="00D96ECE" w:rsidRPr="00D96ECE" w:rsidTr="001A0F71">
        <w:trPr>
          <w:trHeight w:hRule="exact" w:val="9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Будівництво та реконструкція каналізац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ійної очисної споруди мереж у селі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Грушвиця Перша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A0F71">
        <w:trPr>
          <w:trHeight w:hRule="exact" w:val="14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91" w:right="13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роз’яснювальної роботи та інформування населення щодо стану навколишнього природного середовища району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976658" w:rsidRPr="00D96ECE" w:rsidRDefault="00976658" w:rsidP="00D96ECE">
      <w:pPr>
        <w:rPr>
          <w:sz w:val="28"/>
          <w:szCs w:val="28"/>
        </w:rPr>
      </w:pPr>
    </w:p>
    <w:p w:rsidR="00976658" w:rsidRDefault="00976658" w:rsidP="001A0F71">
      <w:pPr>
        <w:pStyle w:val="40"/>
        <w:shd w:val="clear" w:color="auto" w:fill="auto"/>
        <w:spacing w:line="240" w:lineRule="auto"/>
        <w:ind w:left="120" w:firstLine="760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1A0F71" w:rsidRPr="00D96ECE" w:rsidRDefault="001A0F71" w:rsidP="001A0F71">
      <w:pPr>
        <w:pStyle w:val="40"/>
        <w:shd w:val="clear" w:color="auto" w:fill="auto"/>
        <w:spacing w:line="240" w:lineRule="auto"/>
        <w:ind w:left="120" w:firstLine="760"/>
        <w:rPr>
          <w:sz w:val="28"/>
          <w:szCs w:val="28"/>
        </w:rPr>
      </w:pPr>
    </w:p>
    <w:p w:rsidR="00976658" w:rsidRPr="00D96ECE" w:rsidRDefault="00976658" w:rsidP="00F6313C">
      <w:pPr>
        <w:pStyle w:val="2"/>
        <w:numPr>
          <w:ilvl w:val="0"/>
          <w:numId w:val="6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будівництво та реконструкція каналізаційних очисних споруд і мереж у населених пунктах району;</w:t>
      </w:r>
    </w:p>
    <w:p w:rsidR="00976658" w:rsidRPr="00D96ECE" w:rsidRDefault="00976658" w:rsidP="00F6313C">
      <w:pPr>
        <w:pStyle w:val="2"/>
        <w:numPr>
          <w:ilvl w:val="0"/>
          <w:numId w:val="69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вивезення на утилізацію залишків непридатних </w:t>
      </w:r>
      <w:r w:rsidR="001A0F71">
        <w:rPr>
          <w:sz w:val="28"/>
          <w:szCs w:val="28"/>
        </w:rPr>
        <w:t>хімічних засобів захисту рослин.</w:t>
      </w:r>
    </w:p>
    <w:p w:rsidR="00976658" w:rsidRPr="00D96ECE" w:rsidRDefault="00976658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976658" w:rsidRDefault="00976658" w:rsidP="00F6313C">
      <w:pPr>
        <w:pStyle w:val="40"/>
        <w:numPr>
          <w:ilvl w:val="0"/>
          <w:numId w:val="29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Техногенна безпека</w:t>
      </w:r>
    </w:p>
    <w:p w:rsidR="00733342" w:rsidRPr="00D96ECE" w:rsidRDefault="00733342" w:rsidP="00733342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976658" w:rsidRDefault="00976658" w:rsidP="00D96ECE">
      <w:pPr>
        <w:pStyle w:val="2"/>
        <w:shd w:val="clear" w:color="auto" w:fill="auto"/>
        <w:spacing w:line="240" w:lineRule="auto"/>
        <w:ind w:left="80" w:right="100" w:firstLine="780"/>
        <w:jc w:val="both"/>
        <w:rPr>
          <w:sz w:val="28"/>
          <w:szCs w:val="28"/>
        </w:rPr>
      </w:pPr>
      <w:r w:rsidRPr="00D96ECE">
        <w:rPr>
          <w:rStyle w:val="af3"/>
          <w:rFonts w:eastAsia="Tahoma"/>
          <w:color w:val="auto"/>
          <w:sz w:val="28"/>
          <w:szCs w:val="28"/>
        </w:rPr>
        <w:t>Основна ціль на 201</w:t>
      </w:r>
      <w:r w:rsidRPr="00D96ECE">
        <w:rPr>
          <w:rStyle w:val="af3"/>
          <w:rFonts w:eastAsia="Tahoma"/>
          <w:color w:val="auto"/>
          <w:sz w:val="28"/>
          <w:szCs w:val="28"/>
          <w:lang w:val="ru-RU"/>
        </w:rPr>
        <w:t>6</w:t>
      </w:r>
      <w:r w:rsidRPr="00D96ECE">
        <w:rPr>
          <w:rStyle w:val="af3"/>
          <w:rFonts w:eastAsia="Tahoma"/>
          <w:color w:val="auto"/>
          <w:sz w:val="28"/>
          <w:szCs w:val="28"/>
        </w:rPr>
        <w:t xml:space="preserve"> рік </w:t>
      </w:r>
      <w:r w:rsidRPr="00D96ECE">
        <w:rPr>
          <w:sz w:val="28"/>
          <w:szCs w:val="28"/>
        </w:rPr>
        <w:t>- запобігання виникненню надзвичайних ситуацій і подій техногенного та природного характеру, зниження негативних наслідків у разі їх виникнення.</w:t>
      </w:r>
    </w:p>
    <w:p w:rsidR="00733342" w:rsidRPr="00733342" w:rsidRDefault="00733342" w:rsidP="00D96ECE">
      <w:pPr>
        <w:pStyle w:val="2"/>
        <w:shd w:val="clear" w:color="auto" w:fill="auto"/>
        <w:spacing w:line="240" w:lineRule="auto"/>
        <w:ind w:left="80" w:right="100" w:firstLine="780"/>
        <w:jc w:val="both"/>
        <w:rPr>
          <w:sz w:val="28"/>
          <w:szCs w:val="28"/>
          <w:lang w:val="ru-RU"/>
        </w:rPr>
      </w:pPr>
    </w:p>
    <w:p w:rsidR="00976658" w:rsidRDefault="00976658" w:rsidP="00D96ECE">
      <w:pPr>
        <w:pStyle w:val="2"/>
        <w:shd w:val="clear" w:color="auto" w:fill="auto"/>
        <w:spacing w:line="240" w:lineRule="auto"/>
        <w:ind w:right="100" w:firstLine="0"/>
        <w:jc w:val="center"/>
        <w:rPr>
          <w:b/>
          <w:sz w:val="28"/>
          <w:szCs w:val="28"/>
        </w:rPr>
      </w:pPr>
      <w:r w:rsidRPr="00D96ECE">
        <w:rPr>
          <w:b/>
          <w:sz w:val="28"/>
          <w:szCs w:val="28"/>
        </w:rPr>
        <w:t>Основні завдання та заходи на 201</w:t>
      </w:r>
      <w:r w:rsidRPr="00D96ECE">
        <w:rPr>
          <w:b/>
          <w:sz w:val="28"/>
          <w:szCs w:val="28"/>
          <w:lang w:val="ru-RU"/>
        </w:rPr>
        <w:t>6</w:t>
      </w:r>
      <w:r w:rsidRPr="00D96ECE">
        <w:rPr>
          <w:b/>
          <w:sz w:val="28"/>
          <w:szCs w:val="28"/>
        </w:rPr>
        <w:t xml:space="preserve"> рік</w:t>
      </w:r>
    </w:p>
    <w:p w:rsidR="00733342" w:rsidRPr="00F250CD" w:rsidRDefault="00733342" w:rsidP="00D96ECE">
      <w:pPr>
        <w:pStyle w:val="2"/>
        <w:shd w:val="clear" w:color="auto" w:fill="auto"/>
        <w:spacing w:line="240" w:lineRule="auto"/>
        <w:ind w:right="100" w:firstLine="0"/>
        <w:jc w:val="center"/>
        <w:rPr>
          <w:b/>
          <w:sz w:val="28"/>
          <w:szCs w:val="28"/>
          <w:lang w:val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953"/>
        <w:gridCol w:w="2835"/>
      </w:tblGrid>
      <w:tr w:rsidR="00D96ECE" w:rsidRPr="00D96ECE" w:rsidTr="00181DAC">
        <w:trPr>
          <w:trHeight w:hRule="exact"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181DAC">
        <w:trPr>
          <w:trHeight w:hRule="exact" w:val="1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Реалізація загальнодержавної цільової програми захисту населення і територій від надзвичайних ситуацій техногенного та природного характеру на 2013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2017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1A0F71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В</w:t>
            </w:r>
            <w:r w:rsidR="00976658" w:rsidRPr="00D96EC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D96ECE" w:rsidRPr="00D96ECE" w:rsidTr="00181DAC">
        <w:trPr>
          <w:trHeight w:hRule="exact"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Виконання заходів обласної програми запобігання виникненню лісових і торф’яних пожеж та забезпечення їх ефект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ивного гасіння на період 2011-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2016 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ДП «</w:t>
            </w:r>
            <w:proofErr w:type="spellStart"/>
            <w:r w:rsidRPr="00D96ECE">
              <w:rPr>
                <w:rStyle w:val="1913pt"/>
                <w:color w:val="auto"/>
                <w:sz w:val="28"/>
                <w:szCs w:val="28"/>
              </w:rPr>
              <w:t>Клеванський</w:t>
            </w:r>
            <w:proofErr w:type="spellEnd"/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лісгосп»</w:t>
            </w:r>
          </w:p>
        </w:tc>
      </w:tr>
      <w:tr w:rsidR="00D96ECE" w:rsidRPr="00D96ECE" w:rsidTr="00181DAC">
        <w:trPr>
          <w:trHeight w:hRule="exact" w:val="11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18301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C54" w:rsidRDefault="00976658" w:rsidP="00FD1C54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rStyle w:val="1913pt"/>
                <w:color w:val="auto"/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Виконання заходів обласної цільової соціальної програми забезпечення п</w:t>
            </w:r>
            <w:r w:rsidR="001A0F71" w:rsidRPr="0018301E">
              <w:rPr>
                <w:rStyle w:val="1913pt"/>
                <w:color w:val="auto"/>
                <w:sz w:val="28"/>
                <w:szCs w:val="28"/>
              </w:rPr>
              <w:t>ожежної безпеки на 201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6</w:t>
            </w:r>
          </w:p>
          <w:p w:rsidR="00976658" w:rsidRPr="0018301E" w:rsidRDefault="001A0F71" w:rsidP="00FD1C54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-</w:t>
            </w:r>
            <w:r w:rsidR="00976658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="0018301E" w:rsidRPr="0018301E">
              <w:rPr>
                <w:rStyle w:val="1913pt"/>
                <w:color w:val="auto"/>
                <w:sz w:val="28"/>
                <w:szCs w:val="28"/>
              </w:rPr>
              <w:t>20</w:t>
            </w:r>
            <w:r w:rsidR="00976658" w:rsidRPr="0018301E">
              <w:rPr>
                <w:rStyle w:val="1913pt"/>
                <w:color w:val="auto"/>
                <w:sz w:val="28"/>
                <w:szCs w:val="28"/>
              </w:rPr>
              <w:t xml:space="preserve">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1A0F71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</w:t>
            </w:r>
            <w:r w:rsidR="00976658" w:rsidRPr="0018301E">
              <w:rPr>
                <w:rStyle w:val="1913pt"/>
                <w:color w:val="auto"/>
                <w:sz w:val="28"/>
                <w:szCs w:val="28"/>
              </w:rPr>
              <w:t>иконавчий комітет сільської ради</w:t>
            </w:r>
          </w:p>
        </w:tc>
      </w:tr>
      <w:tr w:rsidR="00D96ECE" w:rsidRPr="00D96ECE" w:rsidTr="00181DAC">
        <w:trPr>
          <w:trHeight w:hRule="exact" w:val="2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Упровадження на об’єктах підвищеної небезпеки систем виявлення загрози надзвичайних ситуацій, а також локальних систем оповіщення персоналу цих об’єктів та населення у зонах можливого ураження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Відділ з питань надзвичайних ситуацій та цивільного захисту населення райдержадміністрації</w:t>
            </w:r>
          </w:p>
        </w:tc>
      </w:tr>
      <w:tr w:rsidR="00D96ECE" w:rsidRPr="00D96ECE" w:rsidTr="00181DAC">
        <w:trPr>
          <w:trHeight w:hRule="exact" w:val="16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матеріального резерву всіх рівнів для запобігання виникненню і ліквідації наслідків можливих надзвичайних ситуацій згідно із затвердже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ною номенклатурою та фінансово-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кошторисним розрахунком на 201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>6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  <w:lang w:val="ru-RU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створення страхового фонду документації, в тому числі об’єктів систем</w:t>
            </w:r>
            <w:r w:rsidRPr="00D96ECE">
              <w:rPr>
                <w:rStyle w:val="1913pt"/>
                <w:color w:val="auto"/>
                <w:sz w:val="28"/>
                <w:szCs w:val="28"/>
                <w:lang w:val="ru-RU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життєзабезпечення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Уточнення (коригування) планів евакуації (тимчасового Відселення, прийняття) населення, яке проживає в прогнозованих зонах радіаційного та хімічного забруднення, виникнення стихійного лиха (масових лісових та торф’яних пожеж, затоплення, підтоплення тощо)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ради, керівники суб’єктів господарювання</w:t>
            </w:r>
          </w:p>
        </w:tc>
      </w:tr>
      <w:tr w:rsidR="00D96ECE" w:rsidRPr="00D96ECE" w:rsidTr="00181DAC">
        <w:trPr>
          <w:trHeight w:hRule="exact" w:val="1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Проведення інформаційної та роз'яснювальної роботи серед населення, підвищення рівня практичної підготовки дітей та підлітків до дій у надзвичайних ситуаціях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 Дирекція Грушвицької ЗОНІ 1-З</w:t>
            </w:r>
            <w:r w:rsidR="001A0F71">
              <w:rPr>
                <w:rStyle w:val="1913pt"/>
                <w:color w:val="auto"/>
                <w:sz w:val="28"/>
                <w:szCs w:val="28"/>
              </w:rPr>
              <w:t xml:space="preserve"> 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>ст.</w:t>
            </w:r>
          </w:p>
        </w:tc>
      </w:tr>
      <w:tr w:rsidR="00D96ECE" w:rsidRPr="00D96ECE" w:rsidTr="00181DAC">
        <w:trPr>
          <w:trHeight w:hRule="exact" w:val="1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Прийняття на баланс та в комунальну власність територіальної громади пожежний автомобіль.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</w:tc>
      </w:tr>
      <w:tr w:rsidR="00D96ECE" w:rsidRPr="00D96ECE" w:rsidTr="00181DAC">
        <w:trPr>
          <w:trHeight w:hRule="exact" w:val="6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131" w:right="166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Створення місцевої пожежної команди.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A0F71">
            <w:pPr>
              <w:pStyle w:val="190"/>
              <w:shd w:val="clear" w:color="auto" w:fill="auto"/>
              <w:spacing w:before="0" w:line="240" w:lineRule="auto"/>
              <w:ind w:left="97" w:right="257"/>
              <w:jc w:val="left"/>
              <w:rPr>
                <w:sz w:val="28"/>
                <w:szCs w:val="28"/>
                <w:shd w:val="clear" w:color="auto" w:fill="FFFFFF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Сільська рада</w:t>
            </w:r>
          </w:p>
        </w:tc>
      </w:tr>
    </w:tbl>
    <w:p w:rsidR="00976658" w:rsidRPr="00D96ECE" w:rsidRDefault="00976658" w:rsidP="00D96ECE">
      <w:pPr>
        <w:rPr>
          <w:sz w:val="28"/>
          <w:szCs w:val="28"/>
        </w:rPr>
      </w:pPr>
    </w:p>
    <w:p w:rsidR="00976658" w:rsidRDefault="00976658" w:rsidP="00B449B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900"/>
        <w:jc w:val="left"/>
        <w:rPr>
          <w:sz w:val="28"/>
          <w:szCs w:val="28"/>
        </w:rPr>
      </w:pPr>
    </w:p>
    <w:p w:rsidR="00976658" w:rsidRPr="00D96ECE" w:rsidRDefault="00976658" w:rsidP="00F6313C">
      <w:pPr>
        <w:pStyle w:val="2"/>
        <w:numPr>
          <w:ilvl w:val="0"/>
          <w:numId w:val="7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зменшення ризиків виникнення надзвичайних ситуацій техногенного характеру та окремих видів надзвичайних ситуацій природного характеру;</w:t>
      </w:r>
    </w:p>
    <w:p w:rsidR="00976658" w:rsidRPr="00D96ECE" w:rsidRDefault="00976658" w:rsidP="00F6313C">
      <w:pPr>
        <w:pStyle w:val="2"/>
        <w:numPr>
          <w:ilvl w:val="0"/>
          <w:numId w:val="7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мінімізація розмірів збитків від надзвичайних ситуацій техногенного та природного характеру;</w:t>
      </w:r>
    </w:p>
    <w:p w:rsidR="00976658" w:rsidRPr="00D96ECE" w:rsidRDefault="00976658" w:rsidP="00F6313C">
      <w:pPr>
        <w:pStyle w:val="2"/>
        <w:numPr>
          <w:ilvl w:val="0"/>
          <w:numId w:val="70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створення та забезпечення функціонування підрозділів місцевої пожежної охорони.</w:t>
      </w:r>
    </w:p>
    <w:p w:rsidR="00976658" w:rsidRPr="00D96ECE" w:rsidRDefault="00976658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976658" w:rsidRPr="00D96ECE" w:rsidRDefault="00976658" w:rsidP="00F6313C">
      <w:pPr>
        <w:pStyle w:val="40"/>
        <w:numPr>
          <w:ilvl w:val="1"/>
          <w:numId w:val="30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D96ECE">
        <w:rPr>
          <w:sz w:val="28"/>
          <w:szCs w:val="28"/>
        </w:rPr>
        <w:lastRenderedPageBreak/>
        <w:t>Протидія злочинності</w:t>
      </w:r>
    </w:p>
    <w:p w:rsidR="00733342" w:rsidRDefault="00733342" w:rsidP="00D96ECE">
      <w:pPr>
        <w:pStyle w:val="40"/>
        <w:shd w:val="clear" w:color="auto" w:fill="auto"/>
        <w:spacing w:line="240" w:lineRule="auto"/>
        <w:ind w:left="900"/>
        <w:jc w:val="left"/>
        <w:rPr>
          <w:sz w:val="28"/>
          <w:szCs w:val="28"/>
        </w:rPr>
      </w:pPr>
    </w:p>
    <w:p w:rsidR="00976658" w:rsidRDefault="00976658" w:rsidP="00244E9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Основні цілі на 201</w:t>
      </w:r>
      <w:r w:rsidRPr="00D96ECE">
        <w:rPr>
          <w:sz w:val="28"/>
          <w:szCs w:val="28"/>
          <w:lang w:val="en-US"/>
        </w:rPr>
        <w:t>6</w:t>
      </w:r>
      <w:r w:rsidRPr="00D96ECE">
        <w:rPr>
          <w:sz w:val="28"/>
          <w:szCs w:val="28"/>
        </w:rPr>
        <w:t xml:space="preserve"> рік: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900"/>
        <w:jc w:val="left"/>
        <w:rPr>
          <w:sz w:val="28"/>
          <w:szCs w:val="28"/>
        </w:rPr>
      </w:pPr>
    </w:p>
    <w:p w:rsidR="00181DAC" w:rsidRDefault="00976658" w:rsidP="00F6313C">
      <w:pPr>
        <w:pStyle w:val="2"/>
        <w:numPr>
          <w:ilvl w:val="0"/>
          <w:numId w:val="81"/>
        </w:numPr>
        <w:shd w:val="clear" w:color="auto" w:fill="auto"/>
        <w:spacing w:line="240" w:lineRule="auto"/>
        <w:ind w:left="851" w:right="34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забезпечення активної протидії злочинності; </w:t>
      </w:r>
    </w:p>
    <w:p w:rsidR="00181DAC" w:rsidRDefault="00976658" w:rsidP="00F6313C">
      <w:pPr>
        <w:pStyle w:val="2"/>
        <w:numPr>
          <w:ilvl w:val="0"/>
          <w:numId w:val="81"/>
        </w:numPr>
        <w:shd w:val="clear" w:color="auto" w:fill="auto"/>
        <w:spacing w:line="240" w:lineRule="auto"/>
        <w:ind w:left="851" w:right="34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 xml:space="preserve">ослаблення дії криміногенних факторів; </w:t>
      </w:r>
    </w:p>
    <w:p w:rsidR="00976658" w:rsidRDefault="00976658" w:rsidP="00F6313C">
      <w:pPr>
        <w:pStyle w:val="2"/>
        <w:numPr>
          <w:ilvl w:val="0"/>
          <w:numId w:val="81"/>
        </w:numPr>
        <w:shd w:val="clear" w:color="auto" w:fill="auto"/>
        <w:spacing w:line="240" w:lineRule="auto"/>
        <w:ind w:left="851" w:right="340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формування правосвідомості громадян</w:t>
      </w:r>
      <w:r w:rsidR="00181DAC">
        <w:rPr>
          <w:sz w:val="28"/>
          <w:szCs w:val="28"/>
        </w:rPr>
        <w:t>.</w:t>
      </w:r>
    </w:p>
    <w:p w:rsidR="00733342" w:rsidRPr="00F250CD" w:rsidRDefault="00733342" w:rsidP="00D96ECE">
      <w:pPr>
        <w:pStyle w:val="2"/>
        <w:shd w:val="clear" w:color="auto" w:fill="auto"/>
        <w:spacing w:line="240" w:lineRule="auto"/>
        <w:ind w:left="900" w:right="340" w:firstLine="0"/>
        <w:rPr>
          <w:sz w:val="28"/>
          <w:szCs w:val="28"/>
        </w:rPr>
      </w:pPr>
    </w:p>
    <w:p w:rsidR="00976658" w:rsidRDefault="00976658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Pr="00D96ECE">
        <w:rPr>
          <w:sz w:val="28"/>
          <w:szCs w:val="28"/>
          <w:lang w:val="ru-RU"/>
        </w:rPr>
        <w:t>6</w:t>
      </w:r>
      <w:r w:rsidRPr="00D96ECE">
        <w:rPr>
          <w:sz w:val="28"/>
          <w:szCs w:val="28"/>
        </w:rPr>
        <w:t xml:space="preserve"> рік</w:t>
      </w:r>
    </w:p>
    <w:p w:rsidR="00733342" w:rsidRPr="00D96ECE" w:rsidRDefault="00733342" w:rsidP="00D96ECE">
      <w:pPr>
        <w:pStyle w:val="af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589"/>
        <w:gridCol w:w="2977"/>
      </w:tblGrid>
      <w:tr w:rsidR="00D96ECE" w:rsidRPr="00D96ECE" w:rsidTr="00181DAC">
        <w:trPr>
          <w:trHeight w:hRule="exact"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42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181DAC">
        <w:trPr>
          <w:trHeight w:hRule="exact" w:val="11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18301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18301E" w:rsidRDefault="00976658" w:rsidP="00FD1C54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Виконання заходів районної комплексної програми профілактики злочи</w:t>
            </w:r>
            <w:r w:rsidR="00181DAC" w:rsidRPr="0018301E">
              <w:rPr>
                <w:rStyle w:val="1913pt"/>
                <w:color w:val="auto"/>
                <w:sz w:val="28"/>
                <w:szCs w:val="28"/>
              </w:rPr>
              <w:t>нності та правопорушень на 2011-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>201</w:t>
            </w:r>
            <w:r w:rsidR="00FD1C54">
              <w:rPr>
                <w:rStyle w:val="1913pt"/>
                <w:color w:val="auto"/>
                <w:sz w:val="28"/>
                <w:szCs w:val="28"/>
              </w:rPr>
              <w:t>6</w:t>
            </w:r>
            <w:r w:rsidRPr="0018301E">
              <w:rPr>
                <w:rStyle w:val="1913pt"/>
                <w:color w:val="auto"/>
                <w:sz w:val="28"/>
                <w:szCs w:val="28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7911B7">
            <w:pPr>
              <w:pStyle w:val="190"/>
              <w:shd w:val="clear" w:color="auto" w:fill="auto"/>
              <w:spacing w:before="0" w:line="240" w:lineRule="auto"/>
              <w:ind w:left="142" w:right="132"/>
              <w:jc w:val="left"/>
              <w:rPr>
                <w:sz w:val="28"/>
                <w:szCs w:val="28"/>
              </w:rPr>
            </w:pPr>
            <w:r w:rsidRPr="0018301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Захист прав і свобод людини, здійснення заходів щодо охорони громадської безпеки, громадського порядку, боротьби зі злочинністю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7911B7">
            <w:pPr>
              <w:pStyle w:val="190"/>
              <w:shd w:val="clear" w:color="auto" w:fill="auto"/>
              <w:spacing w:before="0" w:line="240" w:lineRule="auto"/>
              <w:ind w:left="14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Профілактика та недопущення підліткової злочинності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7911B7">
            <w:pPr>
              <w:pStyle w:val="190"/>
              <w:shd w:val="clear" w:color="auto" w:fill="auto"/>
              <w:spacing w:before="0" w:line="240" w:lineRule="auto"/>
              <w:ind w:left="14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Виконавчі комітет сільської ради Дирекція Грушвицької ЗОШ </w:t>
            </w:r>
            <w:r w:rsidR="00181DAC" w:rsidRPr="00181DAC">
              <w:rPr>
                <w:rStyle w:val="1913pt"/>
                <w:color w:val="auto"/>
                <w:sz w:val="28"/>
                <w:szCs w:val="28"/>
              </w:rPr>
              <w:br/>
            </w:r>
            <w:r w:rsidR="00181DAC">
              <w:rPr>
                <w:rStyle w:val="1913pt"/>
                <w:color w:val="auto"/>
                <w:sz w:val="28"/>
                <w:szCs w:val="28"/>
                <w:lang w:val="en-US"/>
              </w:rPr>
              <w:t>I</w:t>
            </w:r>
            <w:r w:rsidR="00181DAC">
              <w:rPr>
                <w:rStyle w:val="1913pt"/>
                <w:color w:val="auto"/>
                <w:sz w:val="28"/>
                <w:szCs w:val="28"/>
              </w:rPr>
              <w:t>-</w:t>
            </w:r>
            <w:r w:rsidR="00181DAC">
              <w:rPr>
                <w:rStyle w:val="1913pt"/>
                <w:color w:val="auto"/>
                <w:sz w:val="28"/>
                <w:szCs w:val="28"/>
                <w:lang w:val="en-US"/>
              </w:rPr>
              <w:t>III</w:t>
            </w:r>
            <w:r w:rsidRPr="00D96ECE">
              <w:rPr>
                <w:rStyle w:val="1913pt"/>
                <w:color w:val="auto"/>
                <w:sz w:val="28"/>
                <w:szCs w:val="28"/>
              </w:rPr>
              <w:t xml:space="preserve"> ст.</w:t>
            </w:r>
          </w:p>
        </w:tc>
      </w:tr>
      <w:tr w:rsidR="00D96ECE" w:rsidRPr="00D96ECE" w:rsidTr="00181DAC">
        <w:trPr>
          <w:trHeight w:hRule="exact" w:val="16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Запобігання злочинності у сфері економіки, активізація протидії корупції та організованій злочинності в основних бюджету творю вальних галузях та сферах господарювання.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7911B7">
            <w:pPr>
              <w:pStyle w:val="190"/>
              <w:shd w:val="clear" w:color="auto" w:fill="auto"/>
              <w:spacing w:before="0" w:line="240" w:lineRule="auto"/>
              <w:ind w:left="14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7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D96ECE">
            <w:pPr>
              <w:pStyle w:val="190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Запобігання розповсюдженню наркоманії та алкоголізму; боротьба з незаконним обігом наркотичних засобів, психотропних речовин, їх аналогів і прекурсорів;</w:t>
            </w:r>
          </w:p>
          <w:p w:rsidR="00976658" w:rsidRPr="00D96ECE" w:rsidRDefault="00976658" w:rsidP="00181DAC">
            <w:pPr>
              <w:pStyle w:val="190"/>
              <w:shd w:val="clear" w:color="auto" w:fill="auto"/>
              <w:spacing w:before="0" w:line="240" w:lineRule="auto"/>
              <w:ind w:left="193" w:right="121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обмеження незаконного обігу зброї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58" w:rsidRPr="00D96ECE" w:rsidRDefault="00976658" w:rsidP="007911B7">
            <w:pPr>
              <w:pStyle w:val="190"/>
              <w:shd w:val="clear" w:color="auto" w:fill="auto"/>
              <w:spacing w:before="0" w:line="240" w:lineRule="auto"/>
              <w:ind w:left="142" w:right="132"/>
              <w:jc w:val="left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</w:tbl>
    <w:p w:rsidR="00976658" w:rsidRPr="00D96ECE" w:rsidRDefault="00976658" w:rsidP="00D96ECE">
      <w:pPr>
        <w:rPr>
          <w:sz w:val="28"/>
          <w:szCs w:val="28"/>
        </w:rPr>
      </w:pPr>
    </w:p>
    <w:p w:rsidR="00976658" w:rsidRDefault="00976658" w:rsidP="00181DA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Очікуваний результат: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40" w:firstLine="780"/>
        <w:jc w:val="left"/>
        <w:rPr>
          <w:sz w:val="28"/>
          <w:szCs w:val="28"/>
        </w:rPr>
      </w:pPr>
    </w:p>
    <w:p w:rsidR="00B449BC" w:rsidRPr="00B449BC" w:rsidRDefault="00976658" w:rsidP="00F6313C">
      <w:pPr>
        <w:pStyle w:val="2"/>
        <w:numPr>
          <w:ilvl w:val="0"/>
          <w:numId w:val="7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зниження рівня злочинно</w:t>
      </w:r>
      <w:r w:rsidR="00B449BC">
        <w:rPr>
          <w:sz w:val="28"/>
          <w:szCs w:val="28"/>
        </w:rPr>
        <w:t>сті на території сільської ради</w:t>
      </w:r>
      <w:r w:rsidRPr="00D96ECE">
        <w:rPr>
          <w:sz w:val="28"/>
          <w:szCs w:val="28"/>
        </w:rPr>
        <w:t xml:space="preserve">; </w:t>
      </w:r>
    </w:p>
    <w:p w:rsidR="00D96ECE" w:rsidRPr="00D96ECE" w:rsidRDefault="00976658" w:rsidP="00F6313C">
      <w:pPr>
        <w:pStyle w:val="2"/>
        <w:numPr>
          <w:ilvl w:val="0"/>
          <w:numId w:val="71"/>
        </w:numPr>
        <w:shd w:val="clear" w:color="auto" w:fill="auto"/>
        <w:spacing w:line="240" w:lineRule="auto"/>
        <w:ind w:left="709" w:right="-2"/>
        <w:jc w:val="both"/>
        <w:rPr>
          <w:sz w:val="28"/>
          <w:szCs w:val="28"/>
        </w:rPr>
      </w:pPr>
      <w:r w:rsidRPr="00D96ECE">
        <w:rPr>
          <w:sz w:val="28"/>
          <w:szCs w:val="28"/>
        </w:rPr>
        <w:t>забезпечення охорони громадської безпеки та гр</w:t>
      </w:r>
      <w:r w:rsidR="00181DAC">
        <w:rPr>
          <w:sz w:val="28"/>
          <w:szCs w:val="28"/>
        </w:rPr>
        <w:t>омадського порядку на території</w:t>
      </w:r>
      <w:r w:rsidR="00181DAC" w:rsidRPr="00181DAC">
        <w:rPr>
          <w:sz w:val="28"/>
          <w:szCs w:val="28"/>
          <w:lang w:val="ru-RU"/>
        </w:rPr>
        <w:t xml:space="preserve"> </w:t>
      </w:r>
      <w:r w:rsidRPr="00D96ECE">
        <w:rPr>
          <w:sz w:val="28"/>
          <w:szCs w:val="28"/>
        </w:rPr>
        <w:t>сільської</w:t>
      </w:r>
      <w:r w:rsidR="00181DAC" w:rsidRPr="00181DAC">
        <w:rPr>
          <w:sz w:val="28"/>
          <w:szCs w:val="28"/>
          <w:lang w:val="ru-RU"/>
        </w:rPr>
        <w:t xml:space="preserve"> </w:t>
      </w:r>
      <w:r w:rsidRPr="00D96ECE">
        <w:rPr>
          <w:sz w:val="28"/>
          <w:szCs w:val="28"/>
        </w:rPr>
        <w:t>ради.</w:t>
      </w:r>
    </w:p>
    <w:p w:rsidR="00D96ECE" w:rsidRPr="00D96ECE" w:rsidRDefault="00D96ECE" w:rsidP="00D96ECE">
      <w:pPr>
        <w:rPr>
          <w:sz w:val="28"/>
          <w:szCs w:val="28"/>
          <w:lang w:eastAsia="en-US"/>
        </w:rPr>
      </w:pPr>
      <w:r w:rsidRPr="00D96ECE">
        <w:rPr>
          <w:sz w:val="28"/>
          <w:szCs w:val="28"/>
        </w:rPr>
        <w:br w:type="page"/>
      </w:r>
    </w:p>
    <w:p w:rsidR="00D96ECE" w:rsidRPr="00D96ECE" w:rsidRDefault="00D96ECE" w:rsidP="00D96ECE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 w:rsidRPr="00D96ECE">
        <w:rPr>
          <w:sz w:val="28"/>
          <w:szCs w:val="28"/>
          <w:lang w:val="fr-FR"/>
        </w:rPr>
        <w:lastRenderedPageBreak/>
        <w:t>VI</w:t>
      </w:r>
      <w:r w:rsidR="006E6D09">
        <w:rPr>
          <w:sz w:val="28"/>
          <w:szCs w:val="28"/>
          <w:lang w:val="fr-FR"/>
        </w:rPr>
        <w:t>I</w:t>
      </w:r>
      <w:r w:rsidRPr="00D96ECE">
        <w:rPr>
          <w:sz w:val="28"/>
          <w:szCs w:val="28"/>
          <w:lang w:val="fr-FR"/>
        </w:rPr>
        <w:t xml:space="preserve"> </w:t>
      </w:r>
      <w:r w:rsidRPr="00D96ECE">
        <w:rPr>
          <w:sz w:val="28"/>
          <w:szCs w:val="28"/>
        </w:rPr>
        <w:t xml:space="preserve">РОЗВИТОК СІЛЬСЬКОЇ РАДИ </w:t>
      </w:r>
      <w:r w:rsidRPr="00181DAC">
        <w:rPr>
          <w:rStyle w:val="43"/>
          <w:b/>
          <w:color w:val="auto"/>
          <w:sz w:val="28"/>
          <w:szCs w:val="28"/>
        </w:rPr>
        <w:t>У</w:t>
      </w:r>
      <w:r w:rsidRPr="00D96ECE">
        <w:rPr>
          <w:rStyle w:val="43"/>
          <w:color w:val="auto"/>
          <w:sz w:val="28"/>
          <w:szCs w:val="28"/>
        </w:rPr>
        <w:t xml:space="preserve"> </w:t>
      </w:r>
      <w:r w:rsidRPr="00D96ECE">
        <w:rPr>
          <w:sz w:val="28"/>
          <w:szCs w:val="28"/>
        </w:rPr>
        <w:t>201</w:t>
      </w:r>
      <w:r w:rsidRPr="00D96ECE">
        <w:rPr>
          <w:sz w:val="28"/>
          <w:szCs w:val="28"/>
          <w:lang w:val="ru-RU"/>
        </w:rPr>
        <w:t>6</w:t>
      </w:r>
      <w:r w:rsidRPr="00D96ECE">
        <w:rPr>
          <w:sz w:val="28"/>
          <w:szCs w:val="28"/>
        </w:rPr>
        <w:t xml:space="preserve"> РОЦІ</w:t>
      </w:r>
    </w:p>
    <w:p w:rsidR="00733342" w:rsidRDefault="00733342" w:rsidP="00D96ECE">
      <w:pPr>
        <w:pStyle w:val="40"/>
        <w:shd w:val="clear" w:color="auto" w:fill="auto"/>
        <w:spacing w:line="240" w:lineRule="auto"/>
        <w:ind w:left="2780"/>
        <w:jc w:val="left"/>
        <w:rPr>
          <w:sz w:val="28"/>
          <w:szCs w:val="28"/>
        </w:rPr>
      </w:pPr>
    </w:p>
    <w:p w:rsidR="00D96ECE" w:rsidRDefault="00D96ECE" w:rsidP="00181DA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D96ECE">
        <w:rPr>
          <w:sz w:val="28"/>
          <w:szCs w:val="28"/>
        </w:rPr>
        <w:t>Основні завдання та заходи на 201</w:t>
      </w:r>
      <w:r w:rsidRPr="00D96ECE">
        <w:rPr>
          <w:sz w:val="28"/>
          <w:szCs w:val="28"/>
          <w:lang w:val="ru-RU"/>
        </w:rPr>
        <w:t>6</w:t>
      </w:r>
      <w:r w:rsidRPr="00D96ECE">
        <w:rPr>
          <w:sz w:val="28"/>
          <w:szCs w:val="28"/>
        </w:rPr>
        <w:t xml:space="preserve"> рік</w:t>
      </w:r>
    </w:p>
    <w:p w:rsidR="00733342" w:rsidRPr="00D96ECE" w:rsidRDefault="00733342" w:rsidP="00D96ECE">
      <w:pPr>
        <w:pStyle w:val="40"/>
        <w:shd w:val="clear" w:color="auto" w:fill="auto"/>
        <w:spacing w:line="240" w:lineRule="auto"/>
        <w:ind w:left="2780"/>
        <w:jc w:val="left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916"/>
        <w:gridCol w:w="3872"/>
      </w:tblGrid>
      <w:tr w:rsidR="00D96ECE" w:rsidRPr="00D96ECE" w:rsidTr="00181DAC">
        <w:trPr>
          <w:trHeight w:hRule="exact" w:val="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ind w:left="131" w:right="87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Завдання та заходи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ind w:left="177" w:right="132"/>
              <w:jc w:val="center"/>
              <w:rPr>
                <w:sz w:val="28"/>
                <w:szCs w:val="28"/>
              </w:rPr>
            </w:pPr>
            <w:r w:rsidRPr="00D96ECE">
              <w:rPr>
                <w:rStyle w:val="1913pt1"/>
                <w:color w:val="auto"/>
                <w:sz w:val="28"/>
                <w:szCs w:val="28"/>
              </w:rPr>
              <w:t>Відповідальні за виконання</w:t>
            </w:r>
          </w:p>
        </w:tc>
      </w:tr>
      <w:tr w:rsidR="00D96ECE" w:rsidRPr="00D96ECE" w:rsidTr="00181DAC">
        <w:trPr>
          <w:trHeight w:hRule="exact" w:val="9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ind w:left="131" w:right="87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Забезпечення участі в конкурсі проектів розвитку територіальних громад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ind w:left="177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Виконавчий комітет сільської ради</w:t>
            </w:r>
          </w:p>
        </w:tc>
      </w:tr>
      <w:tr w:rsidR="00D96ECE" w:rsidRPr="00D96ECE" w:rsidTr="00181DAC">
        <w:trPr>
          <w:trHeight w:hRule="exact" w:val="1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ECE" w:rsidRPr="00D96ECE" w:rsidRDefault="00181DAC" w:rsidP="00181DAC">
            <w:pPr>
              <w:pStyle w:val="190"/>
              <w:shd w:val="clear" w:color="auto" w:fill="auto"/>
              <w:spacing w:before="0" w:line="240" w:lineRule="auto"/>
              <w:ind w:left="131" w:right="87"/>
              <w:rPr>
                <w:sz w:val="28"/>
                <w:szCs w:val="28"/>
              </w:rPr>
            </w:pPr>
            <w:r>
              <w:rPr>
                <w:rStyle w:val="1913pt"/>
                <w:color w:val="auto"/>
                <w:sz w:val="28"/>
                <w:szCs w:val="28"/>
              </w:rPr>
              <w:t>Проведення інформаційно-</w:t>
            </w:r>
            <w:r w:rsidR="00D96ECE" w:rsidRPr="00D96ECE">
              <w:rPr>
                <w:rStyle w:val="1913pt"/>
                <w:color w:val="auto"/>
                <w:sz w:val="28"/>
                <w:szCs w:val="28"/>
              </w:rPr>
              <w:t>роз’яснювальної роботи щодо співпраці з грантовими організаціями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ECE" w:rsidRPr="00D96ECE" w:rsidRDefault="00D96ECE" w:rsidP="00181DAC">
            <w:pPr>
              <w:pStyle w:val="190"/>
              <w:shd w:val="clear" w:color="auto" w:fill="auto"/>
              <w:spacing w:before="0" w:line="240" w:lineRule="auto"/>
              <w:ind w:left="177" w:right="132"/>
              <w:rPr>
                <w:sz w:val="28"/>
                <w:szCs w:val="28"/>
              </w:rPr>
            </w:pPr>
            <w:r w:rsidRPr="00D96ECE">
              <w:rPr>
                <w:rStyle w:val="1913pt"/>
                <w:color w:val="auto"/>
                <w:sz w:val="28"/>
                <w:szCs w:val="28"/>
              </w:rPr>
              <w:t>Управління економічного розвитку і торгівлі райдержадміністрації, громадська організація «Волинський ресурсний центр» (за згодою)</w:t>
            </w:r>
          </w:p>
        </w:tc>
      </w:tr>
    </w:tbl>
    <w:p w:rsidR="00D96ECE" w:rsidRPr="00D96ECE" w:rsidRDefault="00D96ECE" w:rsidP="00D96ECE">
      <w:pPr>
        <w:pStyle w:val="40"/>
        <w:shd w:val="clear" w:color="auto" w:fill="auto"/>
        <w:spacing w:line="240" w:lineRule="auto"/>
        <w:ind w:left="2780"/>
        <w:jc w:val="left"/>
        <w:rPr>
          <w:sz w:val="28"/>
          <w:szCs w:val="28"/>
        </w:rPr>
      </w:pPr>
    </w:p>
    <w:p w:rsidR="00D96ECE" w:rsidRPr="00D96ECE" w:rsidRDefault="00D96ECE" w:rsidP="00D96ECE">
      <w:pPr>
        <w:rPr>
          <w:sz w:val="28"/>
          <w:szCs w:val="28"/>
        </w:rPr>
      </w:pPr>
    </w:p>
    <w:p w:rsidR="00D96ECE" w:rsidRPr="00181DAC" w:rsidRDefault="00D96ECE" w:rsidP="00D96ECE">
      <w:pPr>
        <w:pStyle w:val="2"/>
        <w:shd w:val="clear" w:color="auto" w:fill="auto"/>
        <w:spacing w:line="240" w:lineRule="auto"/>
        <w:ind w:left="100" w:firstLine="0"/>
        <w:rPr>
          <w:sz w:val="28"/>
          <w:szCs w:val="28"/>
          <w:lang w:val="ru-RU"/>
        </w:rPr>
      </w:pPr>
      <w:r w:rsidRPr="00D96ECE">
        <w:rPr>
          <w:sz w:val="28"/>
          <w:szCs w:val="28"/>
        </w:rPr>
        <w:t>Секретар сільської ради:</w:t>
      </w:r>
      <w:r w:rsidRPr="00181DAC">
        <w:rPr>
          <w:sz w:val="28"/>
          <w:szCs w:val="28"/>
          <w:lang w:val="ru-RU"/>
        </w:rPr>
        <w:tab/>
      </w:r>
      <w:r w:rsidRPr="00181DAC">
        <w:rPr>
          <w:sz w:val="28"/>
          <w:szCs w:val="28"/>
          <w:lang w:val="ru-RU"/>
        </w:rPr>
        <w:tab/>
      </w:r>
      <w:r w:rsidRPr="00181DAC">
        <w:rPr>
          <w:sz w:val="28"/>
          <w:szCs w:val="28"/>
          <w:lang w:val="ru-RU"/>
        </w:rPr>
        <w:tab/>
      </w:r>
      <w:r w:rsidRPr="00181DAC">
        <w:rPr>
          <w:sz w:val="28"/>
          <w:szCs w:val="28"/>
          <w:lang w:val="ru-RU"/>
        </w:rPr>
        <w:tab/>
      </w:r>
      <w:r w:rsidR="00181DAC" w:rsidRPr="00181DAC">
        <w:rPr>
          <w:sz w:val="28"/>
          <w:szCs w:val="28"/>
          <w:lang w:val="ru-RU"/>
        </w:rPr>
        <w:t>__________</w:t>
      </w:r>
      <w:r w:rsidR="00181DAC">
        <w:rPr>
          <w:sz w:val="28"/>
          <w:szCs w:val="28"/>
          <w:lang w:val="en-US"/>
        </w:rPr>
        <w:t>___</w:t>
      </w:r>
      <w:r w:rsidRPr="00181DAC">
        <w:rPr>
          <w:sz w:val="28"/>
          <w:szCs w:val="28"/>
          <w:lang w:val="ru-RU"/>
        </w:rPr>
        <w:tab/>
      </w:r>
      <w:r w:rsidRPr="00D96ECE">
        <w:rPr>
          <w:rStyle w:val="Exact"/>
          <w:sz w:val="28"/>
          <w:szCs w:val="28"/>
        </w:rPr>
        <w:t>О.</w:t>
      </w:r>
      <w:proofErr w:type="spellStart"/>
      <w:r w:rsidRPr="00D96ECE">
        <w:rPr>
          <w:rStyle w:val="Exact"/>
          <w:sz w:val="28"/>
          <w:szCs w:val="28"/>
        </w:rPr>
        <w:t>Новосад</w:t>
      </w:r>
      <w:proofErr w:type="spellEnd"/>
    </w:p>
    <w:p w:rsidR="00976658" w:rsidRPr="00D96ECE" w:rsidRDefault="00976658" w:rsidP="00D96ECE">
      <w:pPr>
        <w:pStyle w:val="2"/>
        <w:shd w:val="clear" w:color="auto" w:fill="auto"/>
        <w:spacing w:line="240" w:lineRule="auto"/>
        <w:ind w:left="140" w:right="340" w:firstLine="760"/>
        <w:rPr>
          <w:sz w:val="28"/>
          <w:szCs w:val="28"/>
        </w:rPr>
      </w:pPr>
    </w:p>
    <w:p w:rsidR="00976658" w:rsidRPr="00D96ECE" w:rsidRDefault="00976658" w:rsidP="00D96ECE">
      <w:pPr>
        <w:pStyle w:val="2"/>
        <w:shd w:val="clear" w:color="auto" w:fill="auto"/>
        <w:spacing w:line="240" w:lineRule="auto"/>
        <w:ind w:left="120" w:right="340" w:firstLine="320"/>
        <w:rPr>
          <w:sz w:val="28"/>
          <w:szCs w:val="28"/>
        </w:rPr>
      </w:pPr>
    </w:p>
    <w:sectPr w:rsidR="00976658" w:rsidRPr="00D96ECE" w:rsidSect="00C94FFD">
      <w:headerReference w:type="even" r:id="rId11"/>
      <w:headerReference w:type="default" r:id="rId12"/>
      <w:headerReference w:type="first" r:id="rId13"/>
      <w:footerReference w:type="first" r:id="rId14"/>
      <w:pgSz w:w="11906" w:h="16840"/>
      <w:pgMar w:top="1134" w:right="851" w:bottom="141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32" w:rsidRDefault="00B64F32" w:rsidP="00FE4709">
      <w:r>
        <w:separator/>
      </w:r>
    </w:p>
  </w:endnote>
  <w:endnote w:type="continuationSeparator" w:id="0">
    <w:p w:rsidR="00B64F32" w:rsidRDefault="00B64F32" w:rsidP="00FE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94381"/>
      <w:docPartObj>
        <w:docPartGallery w:val="Page Numbers (Bottom of Page)"/>
        <w:docPartUnique/>
      </w:docPartObj>
    </w:sdtPr>
    <w:sdtContent>
      <w:p w:rsidR="0018301E" w:rsidRDefault="001830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54">
          <w:rPr>
            <w:noProof/>
          </w:rPr>
          <w:t>2</w:t>
        </w:r>
        <w:r>
          <w:fldChar w:fldCharType="end"/>
        </w:r>
      </w:p>
    </w:sdtContent>
  </w:sdt>
  <w:p w:rsidR="0018301E" w:rsidRDefault="001830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E" w:rsidRDefault="0018301E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7064E56" wp14:editId="77F81E8B">
              <wp:simplePos x="0" y="0"/>
              <wp:positionH relativeFrom="page">
                <wp:posOffset>2442845</wp:posOffset>
              </wp:positionH>
              <wp:positionV relativeFrom="page">
                <wp:posOffset>9872345</wp:posOffset>
              </wp:positionV>
              <wp:extent cx="3020695" cy="143510"/>
              <wp:effectExtent l="4445" t="4445" r="381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01E" w:rsidRDefault="0018301E">
                          <w:pPr>
                            <w:pStyle w:val="af2"/>
                            <w:shd w:val="clear" w:color="auto" w:fill="auto"/>
                            <w:spacing w:line="240" w:lineRule="auto"/>
                          </w:pPr>
                          <w:r>
                            <w:t>Основні завдання та заходи на 2015ік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192.35pt;margin-top:777.35pt;width:237.85pt;height:11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" filled="f" stroked="f">
              <v:textbox style="mso-fit-shape-to-text:t" inset="0,0,0,0">
                <w:txbxContent>
                  <w:p w:rsidR="002C1E4C" w:rsidRDefault="002C1E4C">
                    <w:pPr>
                      <w:pStyle w:val="af2"/>
                      <w:shd w:val="clear" w:color="auto" w:fill="auto"/>
                      <w:spacing w:line="240" w:lineRule="auto"/>
                    </w:pPr>
                    <w:r>
                      <w:t>Основні завдання та заходи на 2015ік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32" w:rsidRDefault="00B64F32" w:rsidP="00FE4709">
      <w:r>
        <w:separator/>
      </w:r>
    </w:p>
  </w:footnote>
  <w:footnote w:type="continuationSeparator" w:id="0">
    <w:p w:rsidR="00B64F32" w:rsidRDefault="00B64F32" w:rsidP="00FE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E" w:rsidRDefault="0018301E">
    <w:pPr>
      <w:pStyle w:val="a7"/>
      <w:jc w:val="center"/>
    </w:pPr>
  </w:p>
  <w:p w:rsidR="0018301E" w:rsidRDefault="001830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E" w:rsidRDefault="0018301E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88B1CC" wp14:editId="4019BE1E">
              <wp:simplePos x="0" y="0"/>
              <wp:positionH relativeFrom="page">
                <wp:posOffset>4290060</wp:posOffset>
              </wp:positionH>
              <wp:positionV relativeFrom="page">
                <wp:posOffset>586740</wp:posOffset>
              </wp:positionV>
              <wp:extent cx="128270" cy="106680"/>
              <wp:effectExtent l="3810" t="0" r="127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01E" w:rsidRDefault="0018301E">
                          <w:pPr>
                            <w:pStyle w:val="af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2CA2">
                            <w:rPr>
                              <w:rStyle w:val="11pt"/>
                              <w:noProof/>
                              <w:lang w:val="ru-RU"/>
                            </w:rPr>
                            <w:t>12</w:t>
                          </w:r>
                          <w:r>
                            <w:rPr>
                              <w:rStyle w:val="11pt"/>
                              <w:noProof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37.8pt;margin-top:46.2pt;width:10.1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" filled="f" stroked="f">
              <v:textbox style="mso-fit-shape-to-text:t" inset="0,0,0,0">
                <w:txbxContent>
                  <w:p w:rsidR="002C1E4C" w:rsidRDefault="002C1E4C">
                    <w:pPr>
                      <w:pStyle w:val="af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2CA2">
                      <w:rPr>
                        <w:rStyle w:val="11pt"/>
                        <w:noProof/>
                        <w:lang w:val="ru-RU"/>
                      </w:rPr>
                      <w:t>12</w:t>
                    </w:r>
                    <w:r>
                      <w:rPr>
                        <w:rStyle w:val="11pt"/>
                        <w:noProof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301E" w:rsidRDefault="0018301E"/>
  <w:p w:rsidR="0018301E" w:rsidRDefault="0018301E"/>
  <w:p w:rsidR="0018301E" w:rsidRDefault="0018301E"/>
  <w:p w:rsidR="0018301E" w:rsidRDefault="001830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E" w:rsidRPr="002A6F75" w:rsidRDefault="0018301E">
    <w:pPr>
      <w:rPr>
        <w:lang w:val="en-US"/>
      </w:rPr>
    </w:pPr>
  </w:p>
  <w:p w:rsidR="0018301E" w:rsidRDefault="001830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E" w:rsidRDefault="0018301E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69F6B07" wp14:editId="1CD9B520">
              <wp:simplePos x="0" y="0"/>
              <wp:positionH relativeFrom="page">
                <wp:posOffset>3637280</wp:posOffset>
              </wp:positionH>
              <wp:positionV relativeFrom="page">
                <wp:posOffset>673735</wp:posOffset>
              </wp:positionV>
              <wp:extent cx="125095" cy="103505"/>
              <wp:effectExtent l="0" t="0" r="0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01E" w:rsidRDefault="0018301E">
                          <w:pPr>
                            <w:pStyle w:val="af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4FFD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86.4pt;margin-top:53.05pt;width:9.85pt;height:8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" filled="f" stroked="f">
              <v:textbox style="mso-fit-shape-to-text:t" inset="0,0,0,0">
                <w:txbxContent>
                  <w:p w:rsidR="002C1E4C" w:rsidRDefault="002C1E4C">
                    <w:pPr>
                      <w:pStyle w:val="af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4FFD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F8"/>
    <w:multiLevelType w:val="hybridMultilevel"/>
    <w:tmpl w:val="4B36B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2B33"/>
    <w:multiLevelType w:val="hybridMultilevel"/>
    <w:tmpl w:val="14DA46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3C74"/>
    <w:multiLevelType w:val="hybridMultilevel"/>
    <w:tmpl w:val="B726A780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5E71742"/>
    <w:multiLevelType w:val="hybridMultilevel"/>
    <w:tmpl w:val="F4DC4A62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06371BFF"/>
    <w:multiLevelType w:val="hybridMultilevel"/>
    <w:tmpl w:val="6390F556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06AD3FA3"/>
    <w:multiLevelType w:val="hybridMultilevel"/>
    <w:tmpl w:val="3BC8EE98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09425C15"/>
    <w:multiLevelType w:val="hybridMultilevel"/>
    <w:tmpl w:val="BD8657EC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0DFE0673"/>
    <w:multiLevelType w:val="hybridMultilevel"/>
    <w:tmpl w:val="4C2C8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A1FE9"/>
    <w:multiLevelType w:val="multilevel"/>
    <w:tmpl w:val="CF70B4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AB5457"/>
    <w:multiLevelType w:val="hybridMultilevel"/>
    <w:tmpl w:val="901628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B939D4"/>
    <w:multiLevelType w:val="hybridMultilevel"/>
    <w:tmpl w:val="8C46E2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B67777"/>
    <w:multiLevelType w:val="hybridMultilevel"/>
    <w:tmpl w:val="CC325912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13D7578F"/>
    <w:multiLevelType w:val="multilevel"/>
    <w:tmpl w:val="AAC4A4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2F1655"/>
    <w:multiLevelType w:val="multilevel"/>
    <w:tmpl w:val="CA38660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320B6C"/>
    <w:multiLevelType w:val="multilevel"/>
    <w:tmpl w:val="CAE2D2DC"/>
    <w:lvl w:ilvl="0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15">
    <w:nsid w:val="17CF20B4"/>
    <w:multiLevelType w:val="hybridMultilevel"/>
    <w:tmpl w:val="8F564204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18EA0CCA"/>
    <w:multiLevelType w:val="hybridMultilevel"/>
    <w:tmpl w:val="AD1CB3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AA1ACB"/>
    <w:multiLevelType w:val="multilevel"/>
    <w:tmpl w:val="49CED8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B2179A0"/>
    <w:multiLevelType w:val="hybridMultilevel"/>
    <w:tmpl w:val="958ED9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F318B"/>
    <w:multiLevelType w:val="hybridMultilevel"/>
    <w:tmpl w:val="C6707364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C5B06D9"/>
    <w:multiLevelType w:val="hybridMultilevel"/>
    <w:tmpl w:val="A142E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F24D7"/>
    <w:multiLevelType w:val="hybridMultilevel"/>
    <w:tmpl w:val="0186BC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41F94"/>
    <w:multiLevelType w:val="hybridMultilevel"/>
    <w:tmpl w:val="44E46956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3">
    <w:nsid w:val="24B43639"/>
    <w:multiLevelType w:val="hybridMultilevel"/>
    <w:tmpl w:val="D28CED24"/>
    <w:lvl w:ilvl="0" w:tplc="0422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>
    <w:nsid w:val="25975432"/>
    <w:multiLevelType w:val="hybridMultilevel"/>
    <w:tmpl w:val="9E1886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72EFA"/>
    <w:multiLevelType w:val="hybridMultilevel"/>
    <w:tmpl w:val="DEAE3C20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2ADC7BFA"/>
    <w:multiLevelType w:val="hybridMultilevel"/>
    <w:tmpl w:val="8A94E3C0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7">
    <w:nsid w:val="2C0C7DA9"/>
    <w:multiLevelType w:val="hybridMultilevel"/>
    <w:tmpl w:val="12BC33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6C1F23"/>
    <w:multiLevelType w:val="hybridMultilevel"/>
    <w:tmpl w:val="706419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2C7583"/>
    <w:multiLevelType w:val="hybridMultilevel"/>
    <w:tmpl w:val="D5025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266DFB"/>
    <w:multiLevelType w:val="hybridMultilevel"/>
    <w:tmpl w:val="2C180FD8"/>
    <w:lvl w:ilvl="0" w:tplc="0422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1">
    <w:nsid w:val="30FE45D1"/>
    <w:multiLevelType w:val="multilevel"/>
    <w:tmpl w:val="4F60977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E20540"/>
    <w:multiLevelType w:val="hybridMultilevel"/>
    <w:tmpl w:val="36A8360E"/>
    <w:lvl w:ilvl="0" w:tplc="042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35006C8A"/>
    <w:multiLevelType w:val="hybridMultilevel"/>
    <w:tmpl w:val="666219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361FC7"/>
    <w:multiLevelType w:val="hybridMultilevel"/>
    <w:tmpl w:val="7B4ED4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A75CBD"/>
    <w:multiLevelType w:val="multilevel"/>
    <w:tmpl w:val="5EECF68A"/>
    <w:lvl w:ilvl="0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start w:val="1"/>
      <w:numFmt w:val="bullet"/>
      <w:lvlText w:val=""/>
      <w:lvlJc w:val="left"/>
      <w:pPr>
        <w:ind w:left="3261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36">
    <w:nsid w:val="36CB4FBB"/>
    <w:multiLevelType w:val="hybridMultilevel"/>
    <w:tmpl w:val="E5E655F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514197"/>
    <w:multiLevelType w:val="hybridMultilevel"/>
    <w:tmpl w:val="DAF0A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9D6A49"/>
    <w:multiLevelType w:val="hybridMultilevel"/>
    <w:tmpl w:val="723E21BC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3B3104E6"/>
    <w:multiLevelType w:val="hybridMultilevel"/>
    <w:tmpl w:val="3508CD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C7454F"/>
    <w:multiLevelType w:val="multilevel"/>
    <w:tmpl w:val="413E74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EA80273"/>
    <w:multiLevelType w:val="multilevel"/>
    <w:tmpl w:val="5EECF68A"/>
    <w:lvl w:ilvl="0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42">
    <w:nsid w:val="3F5E3F88"/>
    <w:multiLevelType w:val="multilevel"/>
    <w:tmpl w:val="FD04486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0BD4E71"/>
    <w:multiLevelType w:val="multilevel"/>
    <w:tmpl w:val="392838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4599346D"/>
    <w:multiLevelType w:val="multilevel"/>
    <w:tmpl w:val="DB68CE9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5EF34A3"/>
    <w:multiLevelType w:val="hybridMultilevel"/>
    <w:tmpl w:val="0AC209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73F1263"/>
    <w:multiLevelType w:val="hybridMultilevel"/>
    <w:tmpl w:val="05C4B008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7">
    <w:nsid w:val="47D91172"/>
    <w:multiLevelType w:val="multilevel"/>
    <w:tmpl w:val="D624A3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47E145AD"/>
    <w:multiLevelType w:val="hybridMultilevel"/>
    <w:tmpl w:val="9F087A0E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47F414B5"/>
    <w:multiLevelType w:val="hybridMultilevel"/>
    <w:tmpl w:val="25E2B7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BB81916"/>
    <w:multiLevelType w:val="hybridMultilevel"/>
    <w:tmpl w:val="16C83EF6"/>
    <w:lvl w:ilvl="0" w:tplc="042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4E665AA4"/>
    <w:multiLevelType w:val="hybridMultilevel"/>
    <w:tmpl w:val="06123CF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4EEC6AE0"/>
    <w:multiLevelType w:val="hybridMultilevel"/>
    <w:tmpl w:val="DC868BD0"/>
    <w:lvl w:ilvl="0" w:tplc="0422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3">
    <w:nsid w:val="52666121"/>
    <w:multiLevelType w:val="multilevel"/>
    <w:tmpl w:val="6DDCEC4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3A531A8"/>
    <w:multiLevelType w:val="hybridMultilevel"/>
    <w:tmpl w:val="8EF25C80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553B77A8"/>
    <w:multiLevelType w:val="hybridMultilevel"/>
    <w:tmpl w:val="77321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FD152E"/>
    <w:multiLevelType w:val="hybridMultilevel"/>
    <w:tmpl w:val="DB34F20E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>
    <w:nsid w:val="58230FAA"/>
    <w:multiLevelType w:val="hybridMultilevel"/>
    <w:tmpl w:val="55A03128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83E0618"/>
    <w:multiLevelType w:val="hybridMultilevel"/>
    <w:tmpl w:val="F25C3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14749A"/>
    <w:multiLevelType w:val="hybridMultilevel"/>
    <w:tmpl w:val="06788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273BCF"/>
    <w:multiLevelType w:val="hybridMultilevel"/>
    <w:tmpl w:val="5366D22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B953DB7"/>
    <w:multiLevelType w:val="hybridMultilevel"/>
    <w:tmpl w:val="87146C00"/>
    <w:lvl w:ilvl="0" w:tplc="0422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2">
    <w:nsid w:val="5FD367C7"/>
    <w:multiLevelType w:val="hybridMultilevel"/>
    <w:tmpl w:val="F038515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60D802BB"/>
    <w:multiLevelType w:val="multilevel"/>
    <w:tmpl w:val="D452E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64446075"/>
    <w:multiLevelType w:val="hybridMultilevel"/>
    <w:tmpl w:val="5E62464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903C9B"/>
    <w:multiLevelType w:val="hybridMultilevel"/>
    <w:tmpl w:val="865AD2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ED1D57"/>
    <w:multiLevelType w:val="hybridMultilevel"/>
    <w:tmpl w:val="A9D84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2931AD"/>
    <w:multiLevelType w:val="hybridMultilevel"/>
    <w:tmpl w:val="CBAE5C9C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8">
    <w:nsid w:val="68CF1120"/>
    <w:multiLevelType w:val="hybridMultilevel"/>
    <w:tmpl w:val="5AE69A34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9">
    <w:nsid w:val="6A074BB9"/>
    <w:multiLevelType w:val="multilevel"/>
    <w:tmpl w:val="9D1CDE80"/>
    <w:lvl w:ilvl="0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70">
    <w:nsid w:val="6A8C4E24"/>
    <w:multiLevelType w:val="hybridMultilevel"/>
    <w:tmpl w:val="FC66669A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1">
    <w:nsid w:val="6B212E8E"/>
    <w:multiLevelType w:val="multilevel"/>
    <w:tmpl w:val="4FEC71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7231E4"/>
    <w:multiLevelType w:val="multilevel"/>
    <w:tmpl w:val="88DA7468"/>
    <w:lvl w:ilvl="0">
      <w:start w:val="1"/>
      <w:numFmt w:val="bullet"/>
      <w:lvlText w:val="-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73">
    <w:nsid w:val="6C414E6A"/>
    <w:multiLevelType w:val="hybridMultilevel"/>
    <w:tmpl w:val="FD08A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2D66AA"/>
    <w:multiLevelType w:val="hybridMultilevel"/>
    <w:tmpl w:val="BEB80D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D25C3B"/>
    <w:multiLevelType w:val="hybridMultilevel"/>
    <w:tmpl w:val="1B88AB94"/>
    <w:lvl w:ilvl="0" w:tplc="0422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6">
    <w:nsid w:val="73FE20DD"/>
    <w:multiLevelType w:val="multilevel"/>
    <w:tmpl w:val="F24297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4510EF0"/>
    <w:multiLevelType w:val="hybridMultilevel"/>
    <w:tmpl w:val="6574A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162CCF"/>
    <w:multiLevelType w:val="multilevel"/>
    <w:tmpl w:val="930A88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9">
    <w:nsid w:val="77C21E5F"/>
    <w:multiLevelType w:val="multilevel"/>
    <w:tmpl w:val="A42EF7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9CF55C4"/>
    <w:multiLevelType w:val="hybridMultilevel"/>
    <w:tmpl w:val="1B2A71C4"/>
    <w:lvl w:ilvl="0" w:tplc="0422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1">
    <w:nsid w:val="7DA3170D"/>
    <w:multiLevelType w:val="hybridMultilevel"/>
    <w:tmpl w:val="E1E0E000"/>
    <w:lvl w:ilvl="0" w:tplc="042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6"/>
  </w:num>
  <w:num w:numId="3">
    <w:abstractNumId w:val="27"/>
  </w:num>
  <w:num w:numId="4">
    <w:abstractNumId w:val="60"/>
  </w:num>
  <w:num w:numId="5">
    <w:abstractNumId w:val="33"/>
  </w:num>
  <w:num w:numId="6">
    <w:abstractNumId w:val="72"/>
  </w:num>
  <w:num w:numId="7">
    <w:abstractNumId w:val="69"/>
  </w:num>
  <w:num w:numId="8">
    <w:abstractNumId w:val="41"/>
  </w:num>
  <w:num w:numId="9">
    <w:abstractNumId w:val="35"/>
  </w:num>
  <w:num w:numId="10">
    <w:abstractNumId w:val="14"/>
  </w:num>
  <w:num w:numId="11">
    <w:abstractNumId w:val="37"/>
  </w:num>
  <w:num w:numId="12">
    <w:abstractNumId w:val="55"/>
  </w:num>
  <w:num w:numId="13">
    <w:abstractNumId w:val="28"/>
  </w:num>
  <w:num w:numId="14">
    <w:abstractNumId w:val="4"/>
  </w:num>
  <w:num w:numId="15">
    <w:abstractNumId w:val="29"/>
  </w:num>
  <w:num w:numId="16">
    <w:abstractNumId w:val="65"/>
  </w:num>
  <w:num w:numId="17">
    <w:abstractNumId w:val="63"/>
  </w:num>
  <w:num w:numId="18">
    <w:abstractNumId w:val="31"/>
  </w:num>
  <w:num w:numId="19">
    <w:abstractNumId w:val="74"/>
  </w:num>
  <w:num w:numId="20">
    <w:abstractNumId w:val="42"/>
  </w:num>
  <w:num w:numId="21">
    <w:abstractNumId w:val="44"/>
  </w:num>
  <w:num w:numId="22">
    <w:abstractNumId w:val="13"/>
  </w:num>
  <w:num w:numId="23">
    <w:abstractNumId w:val="20"/>
  </w:num>
  <w:num w:numId="24">
    <w:abstractNumId w:val="8"/>
  </w:num>
  <w:num w:numId="25">
    <w:abstractNumId w:val="71"/>
  </w:num>
  <w:num w:numId="26">
    <w:abstractNumId w:val="78"/>
  </w:num>
  <w:num w:numId="27">
    <w:abstractNumId w:val="53"/>
  </w:num>
  <w:num w:numId="28">
    <w:abstractNumId w:val="79"/>
  </w:num>
  <w:num w:numId="29">
    <w:abstractNumId w:val="76"/>
  </w:num>
  <w:num w:numId="30">
    <w:abstractNumId w:val="17"/>
  </w:num>
  <w:num w:numId="31">
    <w:abstractNumId w:val="62"/>
  </w:num>
  <w:num w:numId="32">
    <w:abstractNumId w:val="45"/>
  </w:num>
  <w:num w:numId="33">
    <w:abstractNumId w:val="3"/>
  </w:num>
  <w:num w:numId="34">
    <w:abstractNumId w:val="19"/>
  </w:num>
  <w:num w:numId="35">
    <w:abstractNumId w:val="10"/>
  </w:num>
  <w:num w:numId="36">
    <w:abstractNumId w:val="46"/>
  </w:num>
  <w:num w:numId="37">
    <w:abstractNumId w:val="81"/>
  </w:num>
  <w:num w:numId="38">
    <w:abstractNumId w:val="48"/>
  </w:num>
  <w:num w:numId="39">
    <w:abstractNumId w:val="49"/>
  </w:num>
  <w:num w:numId="40">
    <w:abstractNumId w:val="34"/>
  </w:num>
  <w:num w:numId="41">
    <w:abstractNumId w:val="25"/>
  </w:num>
  <w:num w:numId="42">
    <w:abstractNumId w:val="56"/>
  </w:num>
  <w:num w:numId="43">
    <w:abstractNumId w:val="80"/>
  </w:num>
  <w:num w:numId="44">
    <w:abstractNumId w:val="15"/>
  </w:num>
  <w:num w:numId="45">
    <w:abstractNumId w:val="2"/>
  </w:num>
  <w:num w:numId="46">
    <w:abstractNumId w:val="70"/>
  </w:num>
  <w:num w:numId="47">
    <w:abstractNumId w:val="59"/>
  </w:num>
  <w:num w:numId="48">
    <w:abstractNumId w:val="5"/>
  </w:num>
  <w:num w:numId="49">
    <w:abstractNumId w:val="6"/>
  </w:num>
  <w:num w:numId="50">
    <w:abstractNumId w:val="32"/>
  </w:num>
  <w:num w:numId="51">
    <w:abstractNumId w:val="0"/>
  </w:num>
  <w:num w:numId="52">
    <w:abstractNumId w:val="9"/>
  </w:num>
  <w:num w:numId="53">
    <w:abstractNumId w:val="24"/>
  </w:num>
  <w:num w:numId="54">
    <w:abstractNumId w:val="68"/>
  </w:num>
  <w:num w:numId="55">
    <w:abstractNumId w:val="50"/>
  </w:num>
  <w:num w:numId="56">
    <w:abstractNumId w:val="21"/>
  </w:num>
  <w:num w:numId="57">
    <w:abstractNumId w:val="58"/>
  </w:num>
  <w:num w:numId="58">
    <w:abstractNumId w:val="18"/>
  </w:num>
  <w:num w:numId="59">
    <w:abstractNumId w:val="1"/>
  </w:num>
  <w:num w:numId="60">
    <w:abstractNumId w:val="66"/>
  </w:num>
  <w:num w:numId="61">
    <w:abstractNumId w:val="16"/>
  </w:num>
  <w:num w:numId="62">
    <w:abstractNumId w:val="51"/>
  </w:num>
  <w:num w:numId="63">
    <w:abstractNumId w:val="77"/>
  </w:num>
  <w:num w:numId="64">
    <w:abstractNumId w:val="7"/>
  </w:num>
  <w:num w:numId="65">
    <w:abstractNumId w:val="75"/>
  </w:num>
  <w:num w:numId="66">
    <w:abstractNumId w:val="39"/>
  </w:num>
  <w:num w:numId="67">
    <w:abstractNumId w:val="73"/>
  </w:num>
  <w:num w:numId="68">
    <w:abstractNumId w:val="23"/>
  </w:num>
  <w:num w:numId="69">
    <w:abstractNumId w:val="61"/>
  </w:num>
  <w:num w:numId="70">
    <w:abstractNumId w:val="38"/>
  </w:num>
  <w:num w:numId="71">
    <w:abstractNumId w:val="54"/>
  </w:num>
  <w:num w:numId="72">
    <w:abstractNumId w:val="11"/>
  </w:num>
  <w:num w:numId="73">
    <w:abstractNumId w:val="22"/>
  </w:num>
  <w:num w:numId="74">
    <w:abstractNumId w:val="57"/>
  </w:num>
  <w:num w:numId="75">
    <w:abstractNumId w:val="40"/>
  </w:num>
  <w:num w:numId="76">
    <w:abstractNumId w:val="52"/>
  </w:num>
  <w:num w:numId="77">
    <w:abstractNumId w:val="26"/>
  </w:num>
  <w:num w:numId="78">
    <w:abstractNumId w:val="30"/>
  </w:num>
  <w:num w:numId="79">
    <w:abstractNumId w:val="12"/>
  </w:num>
  <w:num w:numId="80">
    <w:abstractNumId w:val="43"/>
  </w:num>
  <w:num w:numId="81">
    <w:abstractNumId w:val="67"/>
  </w:num>
  <w:num w:numId="8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D"/>
    <w:rsid w:val="00020767"/>
    <w:rsid w:val="00097C49"/>
    <w:rsid w:val="000C29D1"/>
    <w:rsid w:val="000C419E"/>
    <w:rsid w:val="00127794"/>
    <w:rsid w:val="00181DAC"/>
    <w:rsid w:val="0018301E"/>
    <w:rsid w:val="00186B4C"/>
    <w:rsid w:val="00190CDC"/>
    <w:rsid w:val="0019275E"/>
    <w:rsid w:val="001A0F71"/>
    <w:rsid w:val="001D07E2"/>
    <w:rsid w:val="001E1C6C"/>
    <w:rsid w:val="001F2D2E"/>
    <w:rsid w:val="0023465C"/>
    <w:rsid w:val="00244E9E"/>
    <w:rsid w:val="00273BD0"/>
    <w:rsid w:val="00283986"/>
    <w:rsid w:val="002957B0"/>
    <w:rsid w:val="002A2E18"/>
    <w:rsid w:val="002A6F75"/>
    <w:rsid w:val="002C1E4C"/>
    <w:rsid w:val="00301824"/>
    <w:rsid w:val="00304C40"/>
    <w:rsid w:val="0030690D"/>
    <w:rsid w:val="003151B8"/>
    <w:rsid w:val="0033461D"/>
    <w:rsid w:val="003346B6"/>
    <w:rsid w:val="0035627C"/>
    <w:rsid w:val="0039280C"/>
    <w:rsid w:val="00394A8D"/>
    <w:rsid w:val="003B0CD6"/>
    <w:rsid w:val="0040685E"/>
    <w:rsid w:val="0042188B"/>
    <w:rsid w:val="004570CB"/>
    <w:rsid w:val="00476BC1"/>
    <w:rsid w:val="004B7E19"/>
    <w:rsid w:val="004C1DA1"/>
    <w:rsid w:val="004C6DAB"/>
    <w:rsid w:val="004E5022"/>
    <w:rsid w:val="00513963"/>
    <w:rsid w:val="005140D5"/>
    <w:rsid w:val="00523B22"/>
    <w:rsid w:val="0052581A"/>
    <w:rsid w:val="00531972"/>
    <w:rsid w:val="00547FA0"/>
    <w:rsid w:val="00561A19"/>
    <w:rsid w:val="00595EED"/>
    <w:rsid w:val="005B361A"/>
    <w:rsid w:val="006355ED"/>
    <w:rsid w:val="006602FA"/>
    <w:rsid w:val="006732FE"/>
    <w:rsid w:val="006E68B4"/>
    <w:rsid w:val="006E6D09"/>
    <w:rsid w:val="00707429"/>
    <w:rsid w:val="007117AB"/>
    <w:rsid w:val="0072162A"/>
    <w:rsid w:val="00733342"/>
    <w:rsid w:val="00754363"/>
    <w:rsid w:val="007911B7"/>
    <w:rsid w:val="00792BD5"/>
    <w:rsid w:val="007B4E7D"/>
    <w:rsid w:val="008442F2"/>
    <w:rsid w:val="00866B25"/>
    <w:rsid w:val="0088648B"/>
    <w:rsid w:val="009375B6"/>
    <w:rsid w:val="00956CE3"/>
    <w:rsid w:val="00964FED"/>
    <w:rsid w:val="00975268"/>
    <w:rsid w:val="00976658"/>
    <w:rsid w:val="00997D89"/>
    <w:rsid w:val="009B1B57"/>
    <w:rsid w:val="009C14F4"/>
    <w:rsid w:val="009F6A30"/>
    <w:rsid w:val="00A06B5D"/>
    <w:rsid w:val="00A53233"/>
    <w:rsid w:val="00A85030"/>
    <w:rsid w:val="00AC6696"/>
    <w:rsid w:val="00AD7F80"/>
    <w:rsid w:val="00B449BC"/>
    <w:rsid w:val="00B64F32"/>
    <w:rsid w:val="00B923C6"/>
    <w:rsid w:val="00B92768"/>
    <w:rsid w:val="00C22390"/>
    <w:rsid w:val="00C62C9F"/>
    <w:rsid w:val="00C94FFD"/>
    <w:rsid w:val="00CC0E2A"/>
    <w:rsid w:val="00CE70E5"/>
    <w:rsid w:val="00D0007E"/>
    <w:rsid w:val="00D22BD2"/>
    <w:rsid w:val="00D47CFD"/>
    <w:rsid w:val="00D96ECE"/>
    <w:rsid w:val="00DA724E"/>
    <w:rsid w:val="00DA79EC"/>
    <w:rsid w:val="00DB1611"/>
    <w:rsid w:val="00DC7712"/>
    <w:rsid w:val="00DD4552"/>
    <w:rsid w:val="00E71ECD"/>
    <w:rsid w:val="00F03C14"/>
    <w:rsid w:val="00F250CD"/>
    <w:rsid w:val="00F521C7"/>
    <w:rsid w:val="00F6313C"/>
    <w:rsid w:val="00FA12E2"/>
    <w:rsid w:val="00FB263E"/>
    <w:rsid w:val="00FC4CC2"/>
    <w:rsid w:val="00FC75D7"/>
    <w:rsid w:val="00FD1C54"/>
    <w:rsid w:val="00FE1B4A"/>
    <w:rsid w:val="00FE4709"/>
    <w:rsid w:val="00FF53C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rsid w:val="0019275E"/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19275E"/>
    <w:rPr>
      <w:sz w:val="28"/>
      <w:szCs w:val="28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19275E"/>
    <w:pPr>
      <w:widowControl w:val="0"/>
      <w:autoSpaceDE w:val="0"/>
      <w:autoSpaceDN w:val="0"/>
      <w:spacing w:after="12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92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Знак3 Знак"/>
    <w:basedOn w:val="a0"/>
    <w:link w:val="a6"/>
    <w:semiHidden/>
    <w:locked/>
    <w:rsid w:val="0019275E"/>
    <w:rPr>
      <w:sz w:val="28"/>
      <w:szCs w:val="28"/>
      <w:lang w:eastAsia="ru-RU"/>
    </w:rPr>
  </w:style>
  <w:style w:type="paragraph" w:styleId="a6">
    <w:name w:val="Body Text Indent"/>
    <w:aliases w:val="Знак3"/>
    <w:basedOn w:val="a"/>
    <w:link w:val="a5"/>
    <w:semiHidden/>
    <w:unhideWhenUsed/>
    <w:rsid w:val="0019275E"/>
    <w:pPr>
      <w:widowControl w:val="0"/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19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rsid w:val="0019275E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FE47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709"/>
    <w:pPr>
      <w:widowControl w:val="0"/>
      <w:shd w:val="clear" w:color="auto" w:fill="FFFFFF"/>
      <w:spacing w:before="180" w:line="240" w:lineRule="exact"/>
    </w:pPr>
    <w:rPr>
      <w:sz w:val="21"/>
      <w:szCs w:val="21"/>
      <w:lang w:eastAsia="en-US"/>
    </w:rPr>
  </w:style>
  <w:style w:type="character" w:customStyle="1" w:styleId="612pt">
    <w:name w:val="Основной текст (6) + 12 pt"/>
    <w:basedOn w:val="6"/>
    <w:rsid w:val="00FE47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FE47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470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4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304C40"/>
    <w:pPr>
      <w:spacing w:before="120"/>
      <w:ind w:firstLine="709"/>
      <w:jc w:val="both"/>
    </w:pPr>
    <w:rPr>
      <w:sz w:val="28"/>
      <w:szCs w:val="20"/>
    </w:rPr>
  </w:style>
  <w:style w:type="paragraph" w:customStyle="1" w:styleId="ab">
    <w:name w:val="Безупречность"/>
    <w:basedOn w:val="11"/>
    <w:rsid w:val="00304C40"/>
    <w:pPr>
      <w:widowControl/>
      <w:spacing w:after="120" w:line="360" w:lineRule="auto"/>
      <w:ind w:firstLine="709"/>
      <w:jc w:val="both"/>
    </w:pPr>
    <w:rPr>
      <w:sz w:val="24"/>
    </w:rPr>
  </w:style>
  <w:style w:type="character" w:customStyle="1" w:styleId="4">
    <w:name w:val="Основной текст (4)_"/>
    <w:basedOn w:val="a0"/>
    <w:link w:val="40"/>
    <w:locked/>
    <w:rsid w:val="00F0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C1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2"/>
    <w:locked/>
    <w:rsid w:val="00F03C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03C14"/>
    <w:pPr>
      <w:widowControl w:val="0"/>
      <w:shd w:val="clear" w:color="auto" w:fill="FFFFFF"/>
      <w:spacing w:line="322" w:lineRule="exact"/>
      <w:ind w:hanging="960"/>
    </w:pPr>
    <w:rPr>
      <w:sz w:val="26"/>
      <w:szCs w:val="26"/>
      <w:lang w:eastAsia="en-US"/>
    </w:rPr>
  </w:style>
  <w:style w:type="character" w:customStyle="1" w:styleId="32">
    <w:name w:val="Заголовок №3 (2)_"/>
    <w:basedOn w:val="a0"/>
    <w:link w:val="320"/>
    <w:locked/>
    <w:rsid w:val="00F0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F03C14"/>
    <w:pPr>
      <w:widowControl w:val="0"/>
      <w:shd w:val="clear" w:color="auto" w:fill="FFFFFF"/>
      <w:spacing w:after="60" w:line="326" w:lineRule="exact"/>
      <w:outlineLvl w:val="2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F03C1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3C14"/>
    <w:pPr>
      <w:widowControl w:val="0"/>
      <w:shd w:val="clear" w:color="auto" w:fill="FFFFFF"/>
      <w:spacing w:before="60" w:line="317" w:lineRule="exact"/>
      <w:ind w:firstLine="740"/>
      <w:jc w:val="both"/>
    </w:pPr>
    <w:rPr>
      <w:b/>
      <w:bCs/>
      <w:i/>
      <w:iCs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2957B0"/>
    <w:pPr>
      <w:ind w:left="720"/>
      <w:contextualSpacing/>
    </w:pPr>
  </w:style>
  <w:style w:type="table" w:styleId="ae">
    <w:name w:val="Table Grid"/>
    <w:basedOn w:val="a1"/>
    <w:uiPriority w:val="59"/>
    <w:rsid w:val="00AD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273BD0"/>
    <w:rPr>
      <w:rFonts w:ascii="Courier New" w:hAnsi="Courier New"/>
      <w:sz w:val="20"/>
      <w:szCs w:val="20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CC0E2A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Подпись к таблице_"/>
    <w:basedOn w:val="a0"/>
    <w:link w:val="af0"/>
    <w:rsid w:val="00CC0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C0E2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913pt">
    <w:name w:val="Основной текст (19) + 13 pt"/>
    <w:basedOn w:val="19"/>
    <w:rsid w:val="00CC0E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914pt">
    <w:name w:val="Основной текст (19) + 14 pt"/>
    <w:basedOn w:val="19"/>
    <w:rsid w:val="00CC0E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9FranklinGothicHeavy75pt">
    <w:name w:val="Основной текст (19) + Franklin Gothic Heavy;7;5 pt"/>
    <w:basedOn w:val="19"/>
    <w:rsid w:val="00CC0E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C0E2A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90">
    <w:name w:val="Основной текст (19)"/>
    <w:basedOn w:val="a"/>
    <w:link w:val="19"/>
    <w:rsid w:val="00CC0E2A"/>
    <w:pPr>
      <w:widowControl w:val="0"/>
      <w:shd w:val="clear" w:color="auto" w:fill="FFFFFF"/>
      <w:spacing w:before="60" w:line="122" w:lineRule="exact"/>
      <w:jc w:val="both"/>
    </w:pPr>
    <w:rPr>
      <w:sz w:val="11"/>
      <w:szCs w:val="11"/>
      <w:lang w:eastAsia="en-US"/>
    </w:rPr>
  </w:style>
  <w:style w:type="character" w:customStyle="1" w:styleId="af1">
    <w:name w:val="Колонтитул_"/>
    <w:basedOn w:val="a0"/>
    <w:link w:val="af2"/>
    <w:rsid w:val="00C94F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f1"/>
    <w:rsid w:val="00C94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C94F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94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13pt0">
    <w:name w:val="Основной текст (19) + 13 pt;Малые прописные"/>
    <w:basedOn w:val="19"/>
    <w:rsid w:val="00C94F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customStyle="1" w:styleId="af2">
    <w:name w:val="Колонтитул"/>
    <w:basedOn w:val="a"/>
    <w:link w:val="af1"/>
    <w:rsid w:val="00C94FFD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2">
    <w:name w:val="Подпись к таблице (2)"/>
    <w:basedOn w:val="a"/>
    <w:link w:val="20"/>
    <w:rsid w:val="00C94FFD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C94FFD"/>
    <w:pPr>
      <w:widowControl w:val="0"/>
      <w:shd w:val="clear" w:color="auto" w:fill="FFFFFF"/>
      <w:spacing w:line="278" w:lineRule="exact"/>
      <w:ind w:firstLine="720"/>
    </w:pPr>
    <w:rPr>
      <w:b/>
      <w:bCs/>
      <w:sz w:val="22"/>
      <w:szCs w:val="22"/>
      <w:lang w:eastAsia="en-US"/>
    </w:rPr>
  </w:style>
  <w:style w:type="character" w:customStyle="1" w:styleId="af3">
    <w:name w:val="Основной текст + Полужирный"/>
    <w:basedOn w:val="ac"/>
    <w:rsid w:val="00FA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913pt1">
    <w:name w:val="Основной текст (19) + 13 pt;Полужирный"/>
    <w:basedOn w:val="19"/>
    <w:rsid w:val="00FA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33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4Exact">
    <w:name w:val="Основной текст (14) Exact"/>
    <w:basedOn w:val="a0"/>
    <w:link w:val="14"/>
    <w:rsid w:val="003346B6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3346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5TimesNewRoman115ptExact">
    <w:name w:val="Основной текст (15) + Times New Roman;11;5 pt Exact"/>
    <w:basedOn w:val="15Exact"/>
    <w:rsid w:val="003346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346B6"/>
    <w:pPr>
      <w:widowControl w:val="0"/>
      <w:shd w:val="clear" w:color="auto" w:fill="FFFFFF"/>
      <w:spacing w:line="317" w:lineRule="exact"/>
    </w:pPr>
    <w:rPr>
      <w:rFonts w:ascii="Franklin Gothic Medium" w:eastAsia="Franklin Gothic Medium" w:hAnsi="Franklin Gothic Medium" w:cs="Franklin Gothic Medium"/>
      <w:sz w:val="26"/>
      <w:szCs w:val="26"/>
      <w:lang w:eastAsia="en-US"/>
    </w:rPr>
  </w:style>
  <w:style w:type="paragraph" w:customStyle="1" w:styleId="15">
    <w:name w:val="Основной текст (15)"/>
    <w:basedOn w:val="a"/>
    <w:link w:val="15Exact"/>
    <w:rsid w:val="003346B6"/>
    <w:pPr>
      <w:widowControl w:val="0"/>
      <w:shd w:val="clear" w:color="auto" w:fill="FFFFFF"/>
      <w:spacing w:after="7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9105pt">
    <w:name w:val="Основной текст (19) + 10;5 pt"/>
    <w:basedOn w:val="19"/>
    <w:rsid w:val="0071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f4">
    <w:name w:val="Подпись к таблице + Не полужирный"/>
    <w:basedOn w:val="af"/>
    <w:rsid w:val="009B1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3">
    <w:name w:val="Основной текст (4) + Не полужирный"/>
    <w:basedOn w:val="4"/>
    <w:rsid w:val="00D96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rsid w:val="0019275E"/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19275E"/>
    <w:rPr>
      <w:sz w:val="28"/>
      <w:szCs w:val="28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19275E"/>
    <w:pPr>
      <w:widowControl w:val="0"/>
      <w:autoSpaceDE w:val="0"/>
      <w:autoSpaceDN w:val="0"/>
      <w:spacing w:after="12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92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Знак3 Знак"/>
    <w:basedOn w:val="a0"/>
    <w:link w:val="a6"/>
    <w:semiHidden/>
    <w:locked/>
    <w:rsid w:val="0019275E"/>
    <w:rPr>
      <w:sz w:val="28"/>
      <w:szCs w:val="28"/>
      <w:lang w:eastAsia="ru-RU"/>
    </w:rPr>
  </w:style>
  <w:style w:type="paragraph" w:styleId="a6">
    <w:name w:val="Body Text Indent"/>
    <w:aliases w:val="Знак3"/>
    <w:basedOn w:val="a"/>
    <w:link w:val="a5"/>
    <w:semiHidden/>
    <w:unhideWhenUsed/>
    <w:rsid w:val="0019275E"/>
    <w:pPr>
      <w:widowControl w:val="0"/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19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rsid w:val="0019275E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FE47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709"/>
    <w:pPr>
      <w:widowControl w:val="0"/>
      <w:shd w:val="clear" w:color="auto" w:fill="FFFFFF"/>
      <w:spacing w:before="180" w:line="240" w:lineRule="exact"/>
    </w:pPr>
    <w:rPr>
      <w:sz w:val="21"/>
      <w:szCs w:val="21"/>
      <w:lang w:eastAsia="en-US"/>
    </w:rPr>
  </w:style>
  <w:style w:type="character" w:customStyle="1" w:styleId="612pt">
    <w:name w:val="Основной текст (6) + 12 pt"/>
    <w:basedOn w:val="6"/>
    <w:rsid w:val="00FE47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FE47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470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4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304C40"/>
    <w:pPr>
      <w:spacing w:before="120"/>
      <w:ind w:firstLine="709"/>
      <w:jc w:val="both"/>
    </w:pPr>
    <w:rPr>
      <w:sz w:val="28"/>
      <w:szCs w:val="20"/>
    </w:rPr>
  </w:style>
  <w:style w:type="paragraph" w:customStyle="1" w:styleId="ab">
    <w:name w:val="Безупречность"/>
    <w:basedOn w:val="11"/>
    <w:rsid w:val="00304C40"/>
    <w:pPr>
      <w:widowControl/>
      <w:spacing w:after="120" w:line="360" w:lineRule="auto"/>
      <w:ind w:firstLine="709"/>
      <w:jc w:val="both"/>
    </w:pPr>
    <w:rPr>
      <w:sz w:val="24"/>
    </w:rPr>
  </w:style>
  <w:style w:type="character" w:customStyle="1" w:styleId="4">
    <w:name w:val="Основной текст (4)_"/>
    <w:basedOn w:val="a0"/>
    <w:link w:val="40"/>
    <w:locked/>
    <w:rsid w:val="00F0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C1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2"/>
    <w:locked/>
    <w:rsid w:val="00F03C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03C14"/>
    <w:pPr>
      <w:widowControl w:val="0"/>
      <w:shd w:val="clear" w:color="auto" w:fill="FFFFFF"/>
      <w:spacing w:line="322" w:lineRule="exact"/>
      <w:ind w:hanging="960"/>
    </w:pPr>
    <w:rPr>
      <w:sz w:val="26"/>
      <w:szCs w:val="26"/>
      <w:lang w:eastAsia="en-US"/>
    </w:rPr>
  </w:style>
  <w:style w:type="character" w:customStyle="1" w:styleId="32">
    <w:name w:val="Заголовок №3 (2)_"/>
    <w:basedOn w:val="a0"/>
    <w:link w:val="320"/>
    <w:locked/>
    <w:rsid w:val="00F0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F03C14"/>
    <w:pPr>
      <w:widowControl w:val="0"/>
      <w:shd w:val="clear" w:color="auto" w:fill="FFFFFF"/>
      <w:spacing w:after="60" w:line="326" w:lineRule="exact"/>
      <w:outlineLvl w:val="2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F03C1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3C14"/>
    <w:pPr>
      <w:widowControl w:val="0"/>
      <w:shd w:val="clear" w:color="auto" w:fill="FFFFFF"/>
      <w:spacing w:before="60" w:line="317" w:lineRule="exact"/>
      <w:ind w:firstLine="740"/>
      <w:jc w:val="both"/>
    </w:pPr>
    <w:rPr>
      <w:b/>
      <w:bCs/>
      <w:i/>
      <w:iCs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2957B0"/>
    <w:pPr>
      <w:ind w:left="720"/>
      <w:contextualSpacing/>
    </w:pPr>
  </w:style>
  <w:style w:type="table" w:styleId="ae">
    <w:name w:val="Table Grid"/>
    <w:basedOn w:val="a1"/>
    <w:uiPriority w:val="59"/>
    <w:rsid w:val="00AD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273BD0"/>
    <w:rPr>
      <w:rFonts w:ascii="Courier New" w:hAnsi="Courier New"/>
      <w:sz w:val="20"/>
      <w:szCs w:val="20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CC0E2A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Подпись к таблице_"/>
    <w:basedOn w:val="a0"/>
    <w:link w:val="af0"/>
    <w:rsid w:val="00CC0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C0E2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913pt">
    <w:name w:val="Основной текст (19) + 13 pt"/>
    <w:basedOn w:val="19"/>
    <w:rsid w:val="00CC0E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914pt">
    <w:name w:val="Основной текст (19) + 14 pt"/>
    <w:basedOn w:val="19"/>
    <w:rsid w:val="00CC0E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9FranklinGothicHeavy75pt">
    <w:name w:val="Основной текст (19) + Franklin Gothic Heavy;7;5 pt"/>
    <w:basedOn w:val="19"/>
    <w:rsid w:val="00CC0E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C0E2A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90">
    <w:name w:val="Основной текст (19)"/>
    <w:basedOn w:val="a"/>
    <w:link w:val="19"/>
    <w:rsid w:val="00CC0E2A"/>
    <w:pPr>
      <w:widowControl w:val="0"/>
      <w:shd w:val="clear" w:color="auto" w:fill="FFFFFF"/>
      <w:spacing w:before="60" w:line="122" w:lineRule="exact"/>
      <w:jc w:val="both"/>
    </w:pPr>
    <w:rPr>
      <w:sz w:val="11"/>
      <w:szCs w:val="11"/>
      <w:lang w:eastAsia="en-US"/>
    </w:rPr>
  </w:style>
  <w:style w:type="character" w:customStyle="1" w:styleId="af1">
    <w:name w:val="Колонтитул_"/>
    <w:basedOn w:val="a0"/>
    <w:link w:val="af2"/>
    <w:rsid w:val="00C94F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f1"/>
    <w:rsid w:val="00C94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C94F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94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13pt0">
    <w:name w:val="Основной текст (19) + 13 pt;Малые прописные"/>
    <w:basedOn w:val="19"/>
    <w:rsid w:val="00C94F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customStyle="1" w:styleId="af2">
    <w:name w:val="Колонтитул"/>
    <w:basedOn w:val="a"/>
    <w:link w:val="af1"/>
    <w:rsid w:val="00C94FFD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2">
    <w:name w:val="Подпись к таблице (2)"/>
    <w:basedOn w:val="a"/>
    <w:link w:val="20"/>
    <w:rsid w:val="00C94FFD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C94FFD"/>
    <w:pPr>
      <w:widowControl w:val="0"/>
      <w:shd w:val="clear" w:color="auto" w:fill="FFFFFF"/>
      <w:spacing w:line="278" w:lineRule="exact"/>
      <w:ind w:firstLine="720"/>
    </w:pPr>
    <w:rPr>
      <w:b/>
      <w:bCs/>
      <w:sz w:val="22"/>
      <w:szCs w:val="22"/>
      <w:lang w:eastAsia="en-US"/>
    </w:rPr>
  </w:style>
  <w:style w:type="character" w:customStyle="1" w:styleId="af3">
    <w:name w:val="Основной текст + Полужирный"/>
    <w:basedOn w:val="ac"/>
    <w:rsid w:val="00FA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913pt1">
    <w:name w:val="Основной текст (19) + 13 pt;Полужирный"/>
    <w:basedOn w:val="19"/>
    <w:rsid w:val="00FA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33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4Exact">
    <w:name w:val="Основной текст (14) Exact"/>
    <w:basedOn w:val="a0"/>
    <w:link w:val="14"/>
    <w:rsid w:val="003346B6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3346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5TimesNewRoman115ptExact">
    <w:name w:val="Основной текст (15) + Times New Roman;11;5 pt Exact"/>
    <w:basedOn w:val="15Exact"/>
    <w:rsid w:val="003346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346B6"/>
    <w:pPr>
      <w:widowControl w:val="0"/>
      <w:shd w:val="clear" w:color="auto" w:fill="FFFFFF"/>
      <w:spacing w:line="317" w:lineRule="exact"/>
    </w:pPr>
    <w:rPr>
      <w:rFonts w:ascii="Franklin Gothic Medium" w:eastAsia="Franklin Gothic Medium" w:hAnsi="Franklin Gothic Medium" w:cs="Franklin Gothic Medium"/>
      <w:sz w:val="26"/>
      <w:szCs w:val="26"/>
      <w:lang w:eastAsia="en-US"/>
    </w:rPr>
  </w:style>
  <w:style w:type="paragraph" w:customStyle="1" w:styleId="15">
    <w:name w:val="Основной текст (15)"/>
    <w:basedOn w:val="a"/>
    <w:link w:val="15Exact"/>
    <w:rsid w:val="003346B6"/>
    <w:pPr>
      <w:widowControl w:val="0"/>
      <w:shd w:val="clear" w:color="auto" w:fill="FFFFFF"/>
      <w:spacing w:after="7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9105pt">
    <w:name w:val="Основной текст (19) + 10;5 pt"/>
    <w:basedOn w:val="19"/>
    <w:rsid w:val="0071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f4">
    <w:name w:val="Подпись к таблице + Не полужирный"/>
    <w:basedOn w:val="af"/>
    <w:rsid w:val="009B1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3">
    <w:name w:val="Основной текст (4) + Не полужирный"/>
    <w:basedOn w:val="4"/>
    <w:rsid w:val="00D96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D9B2-42D7-4856-AA59-2A5E2339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55</Pages>
  <Words>45074</Words>
  <Characters>25693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dcterms:created xsi:type="dcterms:W3CDTF">2016-01-04T08:01:00Z</dcterms:created>
  <dcterms:modified xsi:type="dcterms:W3CDTF">2016-02-23T14:00:00Z</dcterms:modified>
</cp:coreProperties>
</file>