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81" w:rsidRPr="0077548F" w:rsidRDefault="004F6781" w:rsidP="004F6781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4F6781" w:rsidRPr="0077548F" w:rsidRDefault="004F6781" w:rsidP="004F6781">
      <w:pPr>
        <w:jc w:val="center"/>
        <w:rPr>
          <w:b/>
          <w:sz w:val="28"/>
          <w:szCs w:val="28"/>
        </w:rPr>
      </w:pPr>
    </w:p>
    <w:p w:rsidR="004F6781" w:rsidRPr="0077548F" w:rsidRDefault="004F6781" w:rsidP="004F6781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4F6781" w:rsidRPr="0077548F" w:rsidRDefault="004F6781" w:rsidP="004F6781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4F6781" w:rsidRPr="0077548F" w:rsidRDefault="004F6781" w:rsidP="004F6781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4F6781" w:rsidRPr="0077548F" w:rsidRDefault="004F6781" w:rsidP="004F6781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4F6781" w:rsidRPr="0077548F" w:rsidRDefault="004F6781" w:rsidP="004F6781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4F6781" w:rsidRPr="0077548F" w:rsidRDefault="004F6781" w:rsidP="004F6781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4F6781" w:rsidRPr="0077548F" w:rsidRDefault="004F6781" w:rsidP="004F6781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4F6781" w:rsidRPr="0077548F" w:rsidRDefault="004F6781" w:rsidP="004F6781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 71</w:t>
      </w:r>
      <w:r>
        <w:rPr>
          <w:sz w:val="28"/>
          <w:szCs w:val="28"/>
        </w:rPr>
        <w:t>4</w:t>
      </w:r>
      <w:r w:rsidRPr="0077548F">
        <w:rPr>
          <w:sz w:val="28"/>
          <w:szCs w:val="28"/>
        </w:rPr>
        <w:t xml:space="preserve">                                </w:t>
      </w:r>
    </w:p>
    <w:p w:rsidR="004F6781" w:rsidRPr="0077548F" w:rsidRDefault="004F6781" w:rsidP="004F6781">
      <w:pPr>
        <w:rPr>
          <w:sz w:val="28"/>
          <w:szCs w:val="28"/>
          <w:lang w:val="ru-RU"/>
        </w:rPr>
      </w:pPr>
    </w:p>
    <w:p w:rsidR="004F6781" w:rsidRPr="0077548F" w:rsidRDefault="004F6781" w:rsidP="004F6781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4F6781" w:rsidRPr="0077548F" w:rsidRDefault="004F6781" w:rsidP="004F6781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4F6781" w:rsidRPr="0077548F" w:rsidRDefault="004F6781" w:rsidP="004F6781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4F6781" w:rsidRPr="0077548F" w:rsidRDefault="004F6781" w:rsidP="004F6781"/>
    <w:p w:rsidR="004F6781" w:rsidRPr="0077548F" w:rsidRDefault="004F6781" w:rsidP="004F6781">
      <w:pPr>
        <w:jc w:val="both"/>
      </w:pPr>
      <w:r w:rsidRPr="0077548F">
        <w:t xml:space="preserve">        Розглянувши   заяву  та подані матеріали гр. Сидорчук Дмитра Валерійовича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4F6781" w:rsidRPr="0077548F" w:rsidRDefault="004F6781" w:rsidP="004F6781">
      <w:pPr>
        <w:jc w:val="both"/>
        <w:rPr>
          <w:sz w:val="28"/>
          <w:szCs w:val="28"/>
        </w:rPr>
      </w:pPr>
    </w:p>
    <w:p w:rsidR="004F6781" w:rsidRPr="0077548F" w:rsidRDefault="004F6781" w:rsidP="004F6781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4F6781" w:rsidRPr="0077548F" w:rsidRDefault="004F6781" w:rsidP="004F6781">
      <w:pPr>
        <w:jc w:val="both"/>
        <w:rPr>
          <w:sz w:val="28"/>
          <w:szCs w:val="28"/>
        </w:rPr>
      </w:pPr>
    </w:p>
    <w:p w:rsidR="004F6781" w:rsidRPr="0077548F" w:rsidRDefault="004F6781" w:rsidP="004F6781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1.Відмовити в наданні  дозволу  гр.</w:t>
      </w:r>
      <w:r w:rsidRPr="0077548F">
        <w:t xml:space="preserve"> </w:t>
      </w:r>
      <w:r w:rsidRPr="0077548F">
        <w:rPr>
          <w:sz w:val="28"/>
          <w:szCs w:val="28"/>
        </w:rPr>
        <w:t>Сидорчук Дмитру Валерійовичу</w:t>
      </w:r>
      <w:r w:rsidRPr="0077548F">
        <w:t xml:space="preserve">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0,13 га   для будівництва та обслуговування житлового будинку, господарських будівель і споруд  в зв’язку із тим, що заява не</w:t>
      </w:r>
      <w:r w:rsidRPr="0077548F">
        <w:t xml:space="preserve"> </w:t>
      </w:r>
      <w:r w:rsidRPr="0077548F">
        <w:rPr>
          <w:sz w:val="28"/>
          <w:szCs w:val="28"/>
        </w:rPr>
        <w:t>набрала більше половини  голосів депутатського складу сільської ради,  відповідно до п.2 ст. 59 Закону України «Про місцеве самоврядування в Україні»</w:t>
      </w:r>
      <w:r w:rsidRPr="0077548F">
        <w:t xml:space="preserve"> </w:t>
      </w:r>
      <w:r w:rsidRPr="0077548F">
        <w:rPr>
          <w:sz w:val="28"/>
          <w:szCs w:val="28"/>
        </w:rPr>
        <w:t xml:space="preserve"> та першочергово надаються земельні ділянки громадянам пільговій категорії та проживаючим і реєстрованим на території сільської ради.</w:t>
      </w:r>
    </w:p>
    <w:p w:rsidR="004F6781" w:rsidRPr="0077548F" w:rsidRDefault="004F6781" w:rsidP="004F6781">
      <w:pPr>
        <w:jc w:val="both"/>
        <w:rPr>
          <w:sz w:val="28"/>
          <w:szCs w:val="28"/>
        </w:rPr>
      </w:pPr>
    </w:p>
    <w:p w:rsidR="004F6781" w:rsidRPr="0077548F" w:rsidRDefault="004F6781" w:rsidP="004F6781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4F6781" w:rsidRPr="0077548F" w:rsidRDefault="004F6781" w:rsidP="004F6781">
      <w:pPr>
        <w:jc w:val="both"/>
        <w:rPr>
          <w:sz w:val="28"/>
          <w:szCs w:val="28"/>
          <w:lang w:val="ru-RU"/>
        </w:rPr>
      </w:pPr>
    </w:p>
    <w:p w:rsidR="004F6781" w:rsidRPr="0077548F" w:rsidRDefault="004F6781" w:rsidP="004F6781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4F6781" w:rsidRPr="0077548F" w:rsidRDefault="004F6781" w:rsidP="004F6781">
      <w:pPr>
        <w:rPr>
          <w:sz w:val="28"/>
          <w:szCs w:val="28"/>
          <w:lang w:val="ru-RU"/>
        </w:rPr>
      </w:pPr>
    </w:p>
    <w:p w:rsidR="004F6781" w:rsidRPr="0077548F" w:rsidRDefault="004F6781" w:rsidP="004F6781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4F6781" w:rsidRDefault="0089527B" w:rsidP="004F6781">
      <w:bookmarkStart w:id="0" w:name="_GoBack"/>
      <w:bookmarkEnd w:id="0"/>
    </w:p>
    <w:sectPr w:rsidR="0089527B" w:rsidRPr="004F6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2019-09-19T13:06:00Z</dcterms:created>
  <dcterms:modified xsi:type="dcterms:W3CDTF">2019-09-19T13:06:00Z</dcterms:modified>
</cp:coreProperties>
</file>