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4F" w:rsidRDefault="003C0F4F" w:rsidP="003C0F4F">
      <w:pPr>
        <w:jc w:val="center"/>
      </w:pPr>
      <w:r w:rsidRPr="00717EA3"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3.65pt" o:ole="" fillcolor="window">
            <v:imagedata r:id="rId6" o:title=""/>
            <o:lock v:ext="edit" aspectratio="f"/>
          </v:shape>
          <o:OLEObject Type="Embed" ProgID="PBrush" ShapeID="_x0000_i1025" DrawAspect="Content" ObjectID="_1521617472" r:id="rId7"/>
        </w:object>
      </w:r>
    </w:p>
    <w:p w:rsidR="003C0F4F" w:rsidRDefault="003C0F4F" w:rsidP="003C0F4F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3C0F4F" w:rsidRPr="004E1EEA" w:rsidRDefault="003C0F4F" w:rsidP="003C0F4F">
      <w:pPr>
        <w:jc w:val="center"/>
        <w:rPr>
          <w:b/>
          <w:sz w:val="32"/>
          <w:szCs w:val="32"/>
          <w:lang w:val="ru-RU"/>
        </w:rPr>
      </w:pPr>
      <w:r w:rsidRPr="00717EA3">
        <w:rPr>
          <w:b/>
          <w:sz w:val="32"/>
          <w:szCs w:val="32"/>
        </w:rPr>
        <w:t>УКРАЇНА</w:t>
      </w:r>
    </w:p>
    <w:p w:rsidR="003C0F4F" w:rsidRPr="004E1EEA" w:rsidRDefault="003C0F4F" w:rsidP="003C0F4F">
      <w:pPr>
        <w:ind w:left="3540" w:firstLine="708"/>
        <w:rPr>
          <w:b/>
          <w:sz w:val="32"/>
          <w:szCs w:val="32"/>
          <w:lang w:val="ru-RU"/>
        </w:rPr>
      </w:pPr>
    </w:p>
    <w:p w:rsidR="003C0F4F" w:rsidRPr="004E1EEA" w:rsidRDefault="003C0F4F" w:rsidP="003C0F4F">
      <w:pPr>
        <w:jc w:val="center"/>
        <w:rPr>
          <w:b/>
          <w:sz w:val="32"/>
          <w:szCs w:val="32"/>
          <w:lang w:val="ru-RU"/>
        </w:rPr>
      </w:pPr>
      <w:r w:rsidRPr="00717EA3">
        <w:rPr>
          <w:b/>
          <w:sz w:val="32"/>
          <w:szCs w:val="32"/>
          <w:lang w:val="ru-RU"/>
        </w:rPr>
        <w:t>ГРУШВИЦЬКА</w:t>
      </w:r>
      <w:r w:rsidRPr="00717EA3">
        <w:rPr>
          <w:b/>
          <w:sz w:val="32"/>
          <w:szCs w:val="32"/>
        </w:rPr>
        <w:t xml:space="preserve"> СІЛЬСЬКА РАДА</w:t>
      </w:r>
    </w:p>
    <w:p w:rsidR="003C0F4F" w:rsidRPr="00717EA3" w:rsidRDefault="003C0F4F" w:rsidP="003C0F4F">
      <w:pPr>
        <w:jc w:val="center"/>
        <w:rPr>
          <w:b/>
          <w:sz w:val="32"/>
          <w:szCs w:val="32"/>
        </w:rPr>
      </w:pPr>
      <w:r w:rsidRPr="00717EA3">
        <w:rPr>
          <w:b/>
          <w:sz w:val="32"/>
          <w:szCs w:val="32"/>
          <w:u w:val="single"/>
        </w:rPr>
        <w:t>Рівненського  району     Рівненської  області</w:t>
      </w:r>
    </w:p>
    <w:p w:rsidR="003C0F4F" w:rsidRPr="00717EA3" w:rsidRDefault="003C0F4F" w:rsidP="003C0F4F">
      <w:pPr>
        <w:jc w:val="center"/>
        <w:rPr>
          <w:b/>
          <w:sz w:val="32"/>
        </w:rPr>
      </w:pPr>
      <w:r>
        <w:rPr>
          <w:b/>
          <w:sz w:val="32"/>
        </w:rPr>
        <w:t>Сьоме</w:t>
      </w:r>
      <w:r w:rsidRPr="00717EA3">
        <w:rPr>
          <w:b/>
          <w:sz w:val="32"/>
        </w:rPr>
        <w:t xml:space="preserve">   скликання</w:t>
      </w:r>
    </w:p>
    <w:p w:rsidR="003C0F4F" w:rsidRPr="00C56D9A" w:rsidRDefault="003C0F4F" w:rsidP="003C0F4F">
      <w:pPr>
        <w:jc w:val="center"/>
        <w:rPr>
          <w:sz w:val="32"/>
        </w:rPr>
      </w:pPr>
      <w:r>
        <w:rPr>
          <w:sz w:val="32"/>
        </w:rPr>
        <w:t>(чергова друга сесія )</w:t>
      </w:r>
    </w:p>
    <w:p w:rsidR="003C0F4F" w:rsidRDefault="003C0F4F" w:rsidP="003C0F4F">
      <w:pPr>
        <w:jc w:val="center"/>
        <w:rPr>
          <w:b/>
          <w:sz w:val="32"/>
        </w:rPr>
      </w:pPr>
    </w:p>
    <w:p w:rsidR="003C0F4F" w:rsidRDefault="003C0F4F" w:rsidP="003C0F4F">
      <w:pPr>
        <w:jc w:val="center"/>
        <w:rPr>
          <w:b/>
          <w:sz w:val="28"/>
        </w:rPr>
      </w:pPr>
      <w:r>
        <w:rPr>
          <w:b/>
          <w:sz w:val="32"/>
        </w:rPr>
        <w:t xml:space="preserve">Р   І   Ш   Е   Н  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  Я</w:t>
      </w:r>
    </w:p>
    <w:p w:rsidR="003C0F4F" w:rsidRDefault="003C0F4F" w:rsidP="003C0F4F">
      <w:pPr>
        <w:jc w:val="center"/>
        <w:rPr>
          <w:rFonts w:ascii="Arial" w:hAnsi="Arial"/>
          <w:sz w:val="28"/>
        </w:rPr>
      </w:pPr>
    </w:p>
    <w:p w:rsidR="003C0F4F" w:rsidRPr="00F44532" w:rsidRDefault="003C0F4F" w:rsidP="003C0F4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від  07 грудня 2015 року                            </w:t>
      </w:r>
      <w:r w:rsidRPr="004E1EEA">
        <w:rPr>
          <w:rFonts w:ascii="Arial" w:hAnsi="Arial"/>
          <w:sz w:val="28"/>
          <w:lang w:val="ru-RU"/>
        </w:rPr>
        <w:t xml:space="preserve">                </w:t>
      </w:r>
      <w:r>
        <w:rPr>
          <w:rFonts w:ascii="Arial" w:hAnsi="Arial"/>
          <w:sz w:val="28"/>
        </w:rPr>
        <w:t xml:space="preserve">      </w:t>
      </w:r>
      <w:r w:rsidRPr="003C0F4F">
        <w:rPr>
          <w:rFonts w:ascii="Arial" w:hAnsi="Arial"/>
          <w:sz w:val="28"/>
          <w:lang w:val="ru-RU"/>
        </w:rPr>
        <w:t xml:space="preserve">                      </w:t>
      </w:r>
      <w:r>
        <w:rPr>
          <w:rFonts w:ascii="Arial" w:hAnsi="Arial"/>
          <w:sz w:val="28"/>
        </w:rPr>
        <w:t xml:space="preserve">  № 15</w:t>
      </w:r>
    </w:p>
    <w:p w:rsidR="003C0F4F" w:rsidRDefault="003C0F4F" w:rsidP="003C0F4F">
      <w:pPr>
        <w:jc w:val="center"/>
        <w:rPr>
          <w:rFonts w:ascii="Arial" w:hAnsi="Arial"/>
          <w:sz w:val="28"/>
        </w:rPr>
      </w:pPr>
    </w:p>
    <w:p w:rsidR="003C0F4F" w:rsidRDefault="003C0F4F" w:rsidP="003C0F4F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 xml:space="preserve">Про внесення змін до </w:t>
      </w:r>
    </w:p>
    <w:p w:rsidR="003C0F4F" w:rsidRDefault="003C0F4F" w:rsidP="003C0F4F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сільського  бюджету на 2015 рік</w:t>
      </w:r>
    </w:p>
    <w:p w:rsidR="003C0F4F" w:rsidRDefault="003C0F4F" w:rsidP="003C0F4F">
      <w:pPr>
        <w:jc w:val="both"/>
        <w:rPr>
          <w:rFonts w:ascii="Arial" w:hAnsi="Arial"/>
          <w:sz w:val="28"/>
        </w:rPr>
      </w:pPr>
    </w:p>
    <w:p w:rsidR="003C0F4F" w:rsidRPr="005939D8" w:rsidRDefault="003C0F4F" w:rsidP="003C0F4F">
      <w:pPr>
        <w:jc w:val="both"/>
        <w:rPr>
          <w:sz w:val="28"/>
          <w:szCs w:val="28"/>
        </w:rPr>
      </w:pPr>
      <w:r>
        <w:rPr>
          <w:rFonts w:ascii="Arial" w:hAnsi="Arial"/>
          <w:sz w:val="28"/>
        </w:rPr>
        <w:tab/>
      </w:r>
      <w:r w:rsidRPr="005939D8">
        <w:rPr>
          <w:sz w:val="28"/>
          <w:szCs w:val="28"/>
        </w:rPr>
        <w:t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</w:t>
      </w:r>
      <w:r>
        <w:rPr>
          <w:sz w:val="28"/>
          <w:szCs w:val="28"/>
        </w:rPr>
        <w:t>ою</w:t>
      </w:r>
      <w:r w:rsidRPr="005939D8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єю</w:t>
      </w:r>
      <w:r w:rsidRPr="005939D8">
        <w:rPr>
          <w:sz w:val="28"/>
          <w:szCs w:val="28"/>
        </w:rPr>
        <w:t xml:space="preserve"> сільської ради,  сесія сільської  ради </w:t>
      </w:r>
    </w:p>
    <w:p w:rsidR="003C0F4F" w:rsidRDefault="003C0F4F" w:rsidP="003C0F4F">
      <w:pPr>
        <w:jc w:val="center"/>
        <w:rPr>
          <w:rFonts w:ascii="Arial" w:hAnsi="Arial"/>
          <w:b/>
        </w:rPr>
      </w:pPr>
    </w:p>
    <w:p w:rsidR="003C0F4F" w:rsidRDefault="003C0F4F" w:rsidP="003C0F4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 И Р І Ш И Л А :</w:t>
      </w:r>
    </w:p>
    <w:p w:rsidR="003C0F4F" w:rsidRDefault="003C0F4F" w:rsidP="003C0F4F">
      <w:pPr>
        <w:rPr>
          <w:sz w:val="28"/>
          <w:szCs w:val="28"/>
        </w:rPr>
      </w:pPr>
    </w:p>
    <w:p w:rsidR="003C0F4F" w:rsidRDefault="003C0F4F" w:rsidP="003C0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72F5">
        <w:rPr>
          <w:sz w:val="28"/>
          <w:szCs w:val="28"/>
        </w:rPr>
        <w:t>Внести зміни</w:t>
      </w:r>
      <w:r>
        <w:rPr>
          <w:sz w:val="28"/>
          <w:szCs w:val="28"/>
        </w:rPr>
        <w:t xml:space="preserve"> до рішення сільської ради від 27</w:t>
      </w:r>
      <w:r w:rsidRPr="00680912">
        <w:rPr>
          <w:sz w:val="28"/>
          <w:szCs w:val="28"/>
        </w:rPr>
        <w:t xml:space="preserve"> січня</w:t>
      </w:r>
      <w:r>
        <w:rPr>
          <w:sz w:val="28"/>
          <w:szCs w:val="28"/>
        </w:rPr>
        <w:t xml:space="preserve">  201</w:t>
      </w:r>
      <w:r w:rsidRPr="00680912">
        <w:rPr>
          <w:sz w:val="28"/>
          <w:szCs w:val="28"/>
        </w:rPr>
        <w:t>5</w:t>
      </w:r>
      <w:r w:rsidRPr="009772F5">
        <w:rPr>
          <w:sz w:val="28"/>
          <w:szCs w:val="28"/>
        </w:rPr>
        <w:t xml:space="preserve"> року №</w:t>
      </w:r>
      <w:r w:rsidRPr="00727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423  </w:t>
      </w:r>
      <w:r w:rsidRPr="009772F5">
        <w:rPr>
          <w:sz w:val="28"/>
          <w:szCs w:val="28"/>
        </w:rPr>
        <w:t xml:space="preserve"> </w:t>
      </w:r>
      <w:proofErr w:type="spellStart"/>
      <w:r w:rsidRPr="009772F5">
        <w:rPr>
          <w:sz w:val="28"/>
          <w:szCs w:val="28"/>
        </w:rPr>
        <w:t>„Про</w:t>
      </w:r>
      <w:proofErr w:type="spellEnd"/>
      <w:r w:rsidRPr="00977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сільський </w:t>
      </w:r>
      <w:r w:rsidRPr="009772F5">
        <w:rPr>
          <w:sz w:val="28"/>
          <w:szCs w:val="28"/>
        </w:rPr>
        <w:t>бюджет  на 20</w:t>
      </w:r>
      <w:r>
        <w:rPr>
          <w:sz w:val="28"/>
          <w:szCs w:val="28"/>
        </w:rPr>
        <w:t>15</w:t>
      </w:r>
      <w:r w:rsidRPr="009772F5">
        <w:rPr>
          <w:sz w:val="28"/>
          <w:szCs w:val="28"/>
        </w:rPr>
        <w:t xml:space="preserve"> рік”,</w:t>
      </w:r>
      <w:r>
        <w:rPr>
          <w:sz w:val="28"/>
          <w:szCs w:val="28"/>
        </w:rPr>
        <w:t xml:space="preserve"> від 27 січня 2015 року №425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сільського бюджету на 2015 рік”,</w:t>
      </w:r>
      <w:r w:rsidRPr="00EC0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12 березня 2015 року </w:t>
      </w:r>
    </w:p>
    <w:p w:rsidR="003C0F4F" w:rsidRPr="003E0E92" w:rsidRDefault="003C0F4F" w:rsidP="003C0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437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сільського бюджету на 2015 рік”,</w:t>
      </w:r>
      <w:r w:rsidRPr="00977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15 травня 2015 року № 446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сільського бюджету на 2015 рік”, від 14 липня 2015 року №470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сільського бюджету на 2015 рік”, від 10 серпня 2015 року №491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сільського бюджету на 2015 рік”, від 23 вересня 2015 року № 501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сільського бюджету на 2015 рік” , від 20 жовтня 2015 року №505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сільського бюджету на 2015 рік” , </w:t>
      </w:r>
      <w:r w:rsidRPr="009772F5">
        <w:rPr>
          <w:sz w:val="28"/>
          <w:szCs w:val="28"/>
        </w:rPr>
        <w:t>а саме :</w:t>
      </w:r>
    </w:p>
    <w:p w:rsidR="003C0F4F" w:rsidRDefault="003C0F4F" w:rsidP="003C0F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1.Збільшити доходи  сільського бюджету на суму 9646 грн.</w:t>
      </w:r>
    </w:p>
    <w:p w:rsidR="003C0F4F" w:rsidRDefault="003C0F4F" w:rsidP="003C0F4F">
      <w:pPr>
        <w:ind w:left="1065"/>
        <w:rPr>
          <w:sz w:val="28"/>
          <w:szCs w:val="28"/>
        </w:rPr>
      </w:pPr>
      <w:r>
        <w:rPr>
          <w:sz w:val="28"/>
          <w:szCs w:val="28"/>
        </w:rPr>
        <w:t>із  них :</w:t>
      </w:r>
    </w:p>
    <w:p w:rsidR="003C0F4F" w:rsidRDefault="003C0F4F" w:rsidP="003C0F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загальному фонду бюджету збільшити  на суму 9646 грн. </w:t>
      </w:r>
    </w:p>
    <w:p w:rsidR="003C0F4F" w:rsidRPr="003C0F4F" w:rsidRDefault="003C0F4F" w:rsidP="003C0F4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(Додаток 1)</w:t>
      </w:r>
    </w:p>
    <w:p w:rsidR="003C0F4F" w:rsidRDefault="003C0F4F" w:rsidP="003C0F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2.Збільшити видатки  сільського бюджету на суму 14646 грн.</w:t>
      </w:r>
    </w:p>
    <w:p w:rsidR="003C0F4F" w:rsidRDefault="003C0F4F" w:rsidP="003C0F4F">
      <w:pPr>
        <w:ind w:left="1065"/>
        <w:rPr>
          <w:sz w:val="28"/>
          <w:szCs w:val="28"/>
        </w:rPr>
      </w:pPr>
      <w:r>
        <w:rPr>
          <w:sz w:val="28"/>
          <w:szCs w:val="28"/>
        </w:rPr>
        <w:t>із  них :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загальному фонду бюджету на суму 9646</w:t>
      </w:r>
      <w:r>
        <w:rPr>
          <w:sz w:val="28"/>
          <w:szCs w:val="28"/>
          <w:lang w:val="ru-RU"/>
        </w:rPr>
        <w:t xml:space="preserve"> грн.</w:t>
      </w:r>
      <w:r>
        <w:rPr>
          <w:sz w:val="28"/>
          <w:szCs w:val="28"/>
        </w:rPr>
        <w:t xml:space="preserve">, 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спеціальному фонду бюджету на суму 5000</w:t>
      </w:r>
      <w:r>
        <w:rPr>
          <w:sz w:val="28"/>
          <w:szCs w:val="28"/>
          <w:lang w:val="ru-RU"/>
        </w:rPr>
        <w:t xml:space="preserve"> грн.</w:t>
      </w:r>
      <w:r>
        <w:rPr>
          <w:sz w:val="28"/>
          <w:szCs w:val="28"/>
        </w:rPr>
        <w:t xml:space="preserve"> , в т.ч. бюджету розвитку в сумі 5000 грн.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тимчасовою класифікацією видатків та кредитування місцевих бюджетів (додаток 2), та головними розпорядниками коштів (додаток 3).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</w:p>
    <w:p w:rsidR="003C0F4F" w:rsidRDefault="003C0F4F" w:rsidP="003C0F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Збільшити дефіцит сільського бюджету на суму 5000 грн..</w:t>
      </w:r>
    </w:p>
    <w:p w:rsidR="003C0F4F" w:rsidRDefault="003C0F4F" w:rsidP="003C0F4F">
      <w:pPr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C0F4F" w:rsidRDefault="003C0F4F" w:rsidP="003C0F4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 спеціальному фонду бюджету на суму 5000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грн., в т.ч. (бюджету розвитку на суму 5000 грн.), джерелом якого встановити направлення залишків коштів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сумі 5000 грн., що склались в сільському бюджеті станом на 01.01.2015 року.</w:t>
      </w:r>
    </w:p>
    <w:p w:rsidR="003C0F4F" w:rsidRDefault="003C0F4F" w:rsidP="003C0F4F">
      <w:pPr>
        <w:rPr>
          <w:sz w:val="28"/>
          <w:szCs w:val="28"/>
        </w:rPr>
      </w:pPr>
      <w:r>
        <w:rPr>
          <w:sz w:val="28"/>
          <w:szCs w:val="28"/>
        </w:rPr>
        <w:t xml:space="preserve">( Додаток </w:t>
      </w:r>
      <w:r w:rsidRPr="00CE7812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).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Затвердити загальний обсяг  доходів сільського бюджету на 201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рік по загальному фонду бюджету в сумі 1500636 грн. 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загальний обсяг  видатків сільського бюджету на 201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рік по загальному фонду бюджету в сумі 1531828 грн., з перевищенням видатків над доходами в сумі 31192 грн. за рахунок направлення вільних залишків коштів, які склалися в сільському бюджеті станом на 01.01.2015р.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 w:rsidRPr="003E0E92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 Внести зміни до переліку робіт  , видатки  які в 2015 році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будуть здійснюватись за рахунок коштів бюджету розвитку сільського бюджету на суму 5000 грн.  </w:t>
      </w:r>
    </w:p>
    <w:p w:rsidR="003C0F4F" w:rsidRPr="003C0F4F" w:rsidRDefault="003C0F4F" w:rsidP="003C0F4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( Додаток </w:t>
      </w:r>
      <w:r w:rsidRPr="003C0F4F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).</w:t>
      </w: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 w:rsidRPr="003E0E92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 Внести зміни до переліку місцевих програм на суму 542 грн. , та  збільшити  обсяг видатків на виконання програми економічного та соціального розвитку сільської ради на 2015 рік</w:t>
      </w:r>
      <w:r w:rsidRPr="0096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6631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</w:p>
    <w:p w:rsidR="003C0F4F" w:rsidRDefault="003C0F4F" w:rsidP="003C0F4F">
      <w:pPr>
        <w:jc w:val="both"/>
        <w:rPr>
          <w:sz w:val="28"/>
          <w:szCs w:val="28"/>
        </w:rPr>
      </w:pPr>
      <w:r>
        <w:rPr>
          <w:sz w:val="28"/>
          <w:szCs w:val="28"/>
        </w:rPr>
        <w:t>- зменшити обсяг видатків на виконання сільської програми створення місцевої пожежної команди у 2015-2020 р. на суму 5406 грн.</w:t>
      </w:r>
    </w:p>
    <w:p w:rsidR="003C0F4F" w:rsidRDefault="003C0F4F" w:rsidP="003C0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зменшити обсяг видатків на виконання програми організації та проведення оплачуваних громадських робіт на суму 1767 </w:t>
      </w:r>
      <w:proofErr w:type="spellStart"/>
      <w:r>
        <w:rPr>
          <w:sz w:val="28"/>
          <w:szCs w:val="28"/>
        </w:rPr>
        <w:t>грн.фінансування</w:t>
      </w:r>
      <w:proofErr w:type="spellEnd"/>
      <w:r>
        <w:rPr>
          <w:sz w:val="28"/>
          <w:szCs w:val="28"/>
        </w:rPr>
        <w:t xml:space="preserve"> яких здійснюється за рахунок сільського бюджету в 2015 році.</w:t>
      </w:r>
    </w:p>
    <w:p w:rsidR="003C0F4F" w:rsidRDefault="003C0F4F" w:rsidP="003C0F4F">
      <w:pPr>
        <w:rPr>
          <w:sz w:val="28"/>
          <w:szCs w:val="28"/>
        </w:rPr>
      </w:pPr>
      <w:r>
        <w:rPr>
          <w:sz w:val="28"/>
          <w:szCs w:val="28"/>
        </w:rPr>
        <w:t xml:space="preserve"> ( Додаток </w:t>
      </w:r>
      <w:r w:rsidRPr="003E0E92">
        <w:rPr>
          <w:sz w:val="28"/>
          <w:szCs w:val="28"/>
        </w:rPr>
        <w:t>6</w:t>
      </w:r>
      <w:r>
        <w:rPr>
          <w:sz w:val="28"/>
          <w:szCs w:val="28"/>
        </w:rPr>
        <w:t xml:space="preserve"> ).</w:t>
      </w:r>
    </w:p>
    <w:p w:rsidR="003C0F4F" w:rsidRDefault="003C0F4F" w:rsidP="003C0F4F">
      <w:pPr>
        <w:rPr>
          <w:sz w:val="28"/>
          <w:szCs w:val="28"/>
        </w:rPr>
      </w:pPr>
    </w:p>
    <w:p w:rsidR="003C0F4F" w:rsidRDefault="003C0F4F" w:rsidP="003C0F4F">
      <w:pPr>
        <w:ind w:firstLine="708"/>
        <w:jc w:val="both"/>
        <w:rPr>
          <w:sz w:val="28"/>
          <w:szCs w:val="28"/>
        </w:rPr>
      </w:pPr>
      <w:r w:rsidRPr="003E0E92">
        <w:rPr>
          <w:sz w:val="28"/>
          <w:szCs w:val="28"/>
        </w:rPr>
        <w:t>7</w:t>
      </w:r>
      <w:r>
        <w:rPr>
          <w:sz w:val="28"/>
          <w:szCs w:val="28"/>
        </w:rPr>
        <w:t>.  Проаналізувавши стан виконання дохідної та видаткової частини сільського бюджету за 11 місяців 2015 року, здійснити перерозподіл</w:t>
      </w:r>
      <w:r w:rsidRPr="003E0E9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доходів та видатків між кодами бюджетної класифікації в межах загального обсягу, для забезпечення повної потреби у виплаті заробітної плати та інших першочергових видатків ( додаток 1-3)</w:t>
      </w:r>
    </w:p>
    <w:p w:rsidR="003C0F4F" w:rsidRDefault="003C0F4F" w:rsidP="003C0F4F">
      <w:pPr>
        <w:ind w:firstLine="708"/>
        <w:rPr>
          <w:sz w:val="28"/>
          <w:szCs w:val="28"/>
        </w:rPr>
      </w:pPr>
    </w:p>
    <w:p w:rsidR="003C0F4F" w:rsidRDefault="003C0F4F" w:rsidP="003C0F4F">
      <w:pPr>
        <w:ind w:firstLine="567"/>
        <w:rPr>
          <w:sz w:val="28"/>
          <w:szCs w:val="28"/>
        </w:rPr>
      </w:pPr>
      <w:r w:rsidRPr="003E0E92">
        <w:rPr>
          <w:sz w:val="28"/>
          <w:szCs w:val="28"/>
        </w:rPr>
        <w:t>8</w:t>
      </w:r>
      <w:r>
        <w:rPr>
          <w:sz w:val="28"/>
          <w:szCs w:val="28"/>
        </w:rPr>
        <w:t>. Додатки 1-</w:t>
      </w:r>
      <w:r w:rsidRPr="003E0E92">
        <w:rPr>
          <w:sz w:val="28"/>
          <w:szCs w:val="28"/>
        </w:rPr>
        <w:t>6</w:t>
      </w:r>
      <w:r>
        <w:rPr>
          <w:sz w:val="28"/>
          <w:szCs w:val="28"/>
        </w:rPr>
        <w:t xml:space="preserve"> є невід’ємною частиною цього рішення.</w:t>
      </w:r>
    </w:p>
    <w:p w:rsidR="003C0F4F" w:rsidRDefault="003C0F4F" w:rsidP="003C0F4F">
      <w:pPr>
        <w:rPr>
          <w:sz w:val="28"/>
          <w:szCs w:val="28"/>
        </w:rPr>
      </w:pPr>
    </w:p>
    <w:p w:rsidR="003C0F4F" w:rsidRPr="003E0E92" w:rsidRDefault="003C0F4F" w:rsidP="003C0F4F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Pr="003E0E92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 Контроль за виконанням цього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>
        <w:rPr>
          <w:sz w:val="28"/>
          <w:szCs w:val="28"/>
        </w:rPr>
        <w:t>Сергіюк</w:t>
      </w:r>
      <w:proofErr w:type="spellEnd"/>
      <w:r>
        <w:rPr>
          <w:sz w:val="28"/>
          <w:szCs w:val="28"/>
        </w:rPr>
        <w:t xml:space="preserve"> О.О</w:t>
      </w:r>
      <w:r w:rsidRPr="003E0E92">
        <w:rPr>
          <w:sz w:val="28"/>
          <w:szCs w:val="28"/>
          <w:lang w:val="ru-RU"/>
        </w:rPr>
        <w:t>)</w:t>
      </w:r>
    </w:p>
    <w:p w:rsidR="00A741E3" w:rsidRPr="00F45B61" w:rsidRDefault="003C0F4F" w:rsidP="003C0F4F">
      <w:pPr>
        <w:spacing w:after="120"/>
      </w:pPr>
      <w:r>
        <w:rPr>
          <w:sz w:val="28"/>
          <w:szCs w:val="28"/>
        </w:rPr>
        <w:t>Сільський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голова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  <w:r w:rsidRPr="003E0E9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О.Данилюк</w:t>
      </w:r>
    </w:p>
    <w:sectPr w:rsidR="00A741E3" w:rsidRPr="00F45B61" w:rsidSect="003C0F4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3C0F4F"/>
    <w:rsid w:val="0081704F"/>
    <w:rsid w:val="00B237EA"/>
    <w:rsid w:val="00D74F62"/>
    <w:rsid w:val="00E47E00"/>
    <w:rsid w:val="00F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2492</Words>
  <Characters>1422</Characters>
  <Application>Microsoft Office Word</Application>
  <DocSecurity>0</DocSecurity>
  <Lines>11</Lines>
  <Paragraphs>7</Paragraphs>
  <ScaleCrop>false</ScaleCrop>
  <Company>diakov.net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2016-04-07T08:46:00Z</dcterms:created>
  <dcterms:modified xsi:type="dcterms:W3CDTF">2016-04-08T07:45:00Z</dcterms:modified>
</cp:coreProperties>
</file>