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FB" w:rsidRDefault="008160FB" w:rsidP="008160FB">
      <w:pPr>
        <w:pStyle w:val="a6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208B75D" wp14:editId="036F5F61">
            <wp:extent cx="419100" cy="6000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8160FB" w:rsidRDefault="008160FB" w:rsidP="008160FB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</w:p>
    <w:p w:rsidR="008160FB" w:rsidRDefault="008160FB" w:rsidP="008160FB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8160FB" w:rsidRDefault="008160FB" w:rsidP="008160FB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8160FB" w:rsidRDefault="008160FB" w:rsidP="008160FB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8160FB" w:rsidRDefault="008160FB" w:rsidP="008160FB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чергова сімнадцята   сесія</w:t>
      </w:r>
    </w:p>
    <w:p w:rsidR="008160FB" w:rsidRDefault="008160FB" w:rsidP="008160FB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сьомого скликання</w:t>
      </w:r>
    </w:p>
    <w:p w:rsidR="008160FB" w:rsidRDefault="008160FB" w:rsidP="008160FB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160FB" w:rsidRDefault="008160FB" w:rsidP="008160FB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 І Ш Е Н Н Я</w:t>
      </w:r>
    </w:p>
    <w:p w:rsidR="008160FB" w:rsidRDefault="008160FB" w:rsidP="008160FB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8160FB" w:rsidRDefault="008160FB" w:rsidP="008160FB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21 квітня      2017       року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№214 </w:t>
      </w:r>
    </w:p>
    <w:p w:rsidR="008160FB" w:rsidRDefault="008160FB" w:rsidP="008160FB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8160FB" w:rsidRDefault="008160FB" w:rsidP="008160FB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60FB" w:rsidRDefault="008160FB" w:rsidP="008160FB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Розглянувши  подані  матеріали  жительки   села  Грушвиця  Перша 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 Чекеренди Марії Дмитрівни  про надання матеріальної   на відбудову господарської будівлі(літньої кухні), яка була знищена внаслідок пожежі, яка сталася 22 лютого 2017 року,  керуючись ст.26 Закону України «Про місцеве  самоврядування  в  Україні», </w:t>
      </w:r>
      <w:r>
        <w:rPr>
          <w:rFonts w:ascii="Times New Roman CYR" w:hAnsi="Times New Roman CYR" w:cs="Times New Roman CYR"/>
          <w:sz w:val="28"/>
          <w:szCs w:val="28"/>
        </w:rPr>
        <w:t xml:space="preserve">сесія  Грушвицької  сільської  ради   </w:t>
      </w:r>
    </w:p>
    <w:p w:rsidR="008160FB" w:rsidRDefault="008160FB" w:rsidP="008160FB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60FB" w:rsidRDefault="008160FB" w:rsidP="008160FB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8160FB" w:rsidRDefault="008160FB" w:rsidP="008160FB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160FB" w:rsidRDefault="008160FB" w:rsidP="00816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 матеріальну  допомогу   жительці  села  Грушвиця  Перша </w:t>
      </w:r>
      <w:r>
        <w:rPr>
          <w:sz w:val="28"/>
          <w:szCs w:val="28"/>
        </w:rPr>
        <w:t>***</w:t>
      </w:r>
      <w:bookmarkStart w:id="0" w:name="_GoBack"/>
      <w:bookmarkEnd w:id="0"/>
      <w:r>
        <w:rPr>
          <w:sz w:val="28"/>
          <w:szCs w:val="28"/>
        </w:rPr>
        <w:t xml:space="preserve">  Чекеренді Марії Дмитрівні   в розмірі 1000 грн. (Одна тисяча грн.) за рахунок коштів, передбачених в сільському бюджеті на надання матеріальної допомоги по соціальному захисту населення.</w:t>
      </w:r>
    </w:p>
    <w:p w:rsidR="008160FB" w:rsidRDefault="008160FB" w:rsidP="008160FB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 (Сергіюк ).</w:t>
      </w:r>
    </w:p>
    <w:p w:rsidR="008160FB" w:rsidRDefault="008160FB" w:rsidP="008160FB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60FB" w:rsidRDefault="008160FB" w:rsidP="008160FB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60FB" w:rsidRDefault="008160FB" w:rsidP="008160FB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60FB" w:rsidRDefault="008160FB" w:rsidP="008160FB">
      <w:pPr>
        <w:pStyle w:val="a6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    О.Данилюк  </w:t>
      </w:r>
    </w:p>
    <w:p w:rsidR="00BA7762" w:rsidRPr="008160FB" w:rsidRDefault="00BA7762" w:rsidP="008160FB"/>
    <w:sectPr w:rsidR="00BA7762" w:rsidRPr="008160FB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160FB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B1A0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2018-03-13T12:24:00Z</dcterms:modified>
</cp:coreProperties>
</file>