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E6" w:rsidRDefault="007E47E6" w:rsidP="007E47E6">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7E47E6" w:rsidRDefault="007E47E6" w:rsidP="007E47E6">
      <w:pPr>
        <w:pStyle w:val="a3"/>
        <w:tabs>
          <w:tab w:val="num" w:pos="0"/>
        </w:tabs>
        <w:spacing w:before="0" w:beforeAutospacing="0" w:after="0"/>
        <w:jc w:val="center"/>
        <w:rPr>
          <w:sz w:val="28"/>
          <w:szCs w:val="28"/>
        </w:rPr>
      </w:pPr>
    </w:p>
    <w:p w:rsidR="007E47E6" w:rsidRDefault="007E47E6" w:rsidP="007E47E6">
      <w:pPr>
        <w:pStyle w:val="a3"/>
        <w:tabs>
          <w:tab w:val="num" w:pos="0"/>
        </w:tabs>
        <w:spacing w:before="0" w:beforeAutospacing="0" w:after="0"/>
        <w:jc w:val="center"/>
        <w:rPr>
          <w:sz w:val="28"/>
          <w:szCs w:val="28"/>
        </w:rPr>
      </w:pPr>
      <w:r>
        <w:rPr>
          <w:b/>
          <w:bCs/>
          <w:sz w:val="28"/>
          <w:szCs w:val="28"/>
        </w:rPr>
        <w:t>УКРАЇНА</w:t>
      </w:r>
    </w:p>
    <w:p w:rsidR="007E47E6" w:rsidRDefault="007E47E6" w:rsidP="007E47E6">
      <w:pPr>
        <w:pStyle w:val="a3"/>
        <w:spacing w:before="0" w:beforeAutospacing="0" w:after="0"/>
        <w:jc w:val="center"/>
        <w:rPr>
          <w:sz w:val="28"/>
          <w:szCs w:val="28"/>
        </w:rPr>
      </w:pPr>
      <w:r>
        <w:rPr>
          <w:sz w:val="28"/>
          <w:szCs w:val="28"/>
        </w:rPr>
        <w:t>ГРУШВИЦЬКА СІЛЬСЬКА РАДА</w:t>
      </w:r>
    </w:p>
    <w:p w:rsidR="007E47E6" w:rsidRDefault="007E47E6" w:rsidP="007E47E6">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7E47E6" w:rsidRDefault="007E47E6" w:rsidP="007E47E6">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7E47E6" w:rsidRDefault="007E47E6" w:rsidP="007E47E6">
      <w:pPr>
        <w:pStyle w:val="a3"/>
        <w:spacing w:beforeAutospacing="0" w:after="0"/>
        <w:ind w:left="45"/>
        <w:jc w:val="center"/>
        <w:rPr>
          <w:rFonts w:ascii="Times New Roman CYR" w:hAnsi="Times New Roman CYR" w:cs="Times New Roman CYR"/>
          <w:b/>
          <w:sz w:val="28"/>
          <w:szCs w:val="28"/>
        </w:rPr>
      </w:pPr>
    </w:p>
    <w:p w:rsidR="007E47E6" w:rsidRDefault="007E47E6" w:rsidP="007E47E6">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7E47E6" w:rsidRDefault="007E47E6" w:rsidP="007E47E6">
      <w:pPr>
        <w:pStyle w:val="a3"/>
        <w:spacing w:beforeAutospacing="0" w:after="0"/>
        <w:ind w:left="45"/>
        <w:rPr>
          <w:rFonts w:ascii="Times New Roman CYR" w:hAnsi="Times New Roman CYR" w:cs="Times New Roman CYR"/>
          <w:sz w:val="28"/>
          <w:szCs w:val="28"/>
        </w:rPr>
      </w:pPr>
    </w:p>
    <w:p w:rsidR="007E47E6" w:rsidRDefault="007E47E6" w:rsidP="007E47E6">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31  </w:t>
      </w:r>
      <w:proofErr w:type="spellStart"/>
      <w:r>
        <w:rPr>
          <w:rFonts w:ascii="Times New Roman CYR" w:hAnsi="Times New Roman CYR" w:cs="Times New Roman CYR"/>
          <w:sz w:val="28"/>
          <w:szCs w:val="28"/>
        </w:rPr>
        <w:t>серпня</w:t>
      </w:r>
      <w:proofErr w:type="spellEnd"/>
      <w:r>
        <w:rPr>
          <w:rFonts w:ascii="Times New Roman CYR" w:hAnsi="Times New Roman CYR" w:cs="Times New Roman CYR"/>
          <w:sz w:val="28"/>
          <w:szCs w:val="28"/>
        </w:rPr>
        <w:t xml:space="preserve">      2017       року                                                          </w:t>
      </w:r>
      <w:r w:rsidRPr="007E47E6">
        <w:rPr>
          <w:rFonts w:ascii="Times New Roman CYR" w:hAnsi="Times New Roman CYR" w:cs="Times New Roman CYR"/>
          <w:sz w:val="28"/>
          <w:szCs w:val="28"/>
        </w:rPr>
        <w:t>№ 299</w:t>
      </w:r>
    </w:p>
    <w:p w:rsidR="007E47E6" w:rsidRDefault="007E47E6" w:rsidP="007E47E6">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7E47E6" w:rsidRDefault="007E47E6" w:rsidP="007E47E6">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7E47E6" w:rsidRPr="00464211" w:rsidRDefault="007E47E6" w:rsidP="007E47E6">
      <w:pPr>
        <w:pStyle w:val="a3"/>
        <w:spacing w:beforeAutospacing="0" w:after="0"/>
        <w:ind w:left="45"/>
        <w:jc w:val="both"/>
        <w:rPr>
          <w:rFonts w:ascii="Times New Roman CYR" w:hAnsi="Times New Roman CYR" w:cs="Times New Roman CYR"/>
          <w:sz w:val="28"/>
          <w:szCs w:val="28"/>
          <w:lang w:val="uk-UA"/>
        </w:rPr>
      </w:pPr>
      <w:r w:rsidRPr="00464211">
        <w:rPr>
          <w:sz w:val="28"/>
          <w:szCs w:val="28"/>
          <w:lang w:val="uk-UA"/>
        </w:rPr>
        <w:t xml:space="preserve">          Розглянувши  подані  матеріали  жителя   </w:t>
      </w:r>
      <w:r w:rsidR="00464211">
        <w:rPr>
          <w:sz w:val="28"/>
          <w:szCs w:val="28"/>
          <w:lang w:val="uk-UA"/>
        </w:rPr>
        <w:t>***</w:t>
      </w:r>
      <w:r w:rsidRPr="00464211">
        <w:rPr>
          <w:sz w:val="28"/>
          <w:szCs w:val="28"/>
          <w:lang w:val="uk-UA"/>
        </w:rPr>
        <w:t xml:space="preserve"> </w:t>
      </w:r>
      <w:proofErr w:type="spellStart"/>
      <w:r w:rsidRPr="00464211">
        <w:rPr>
          <w:sz w:val="28"/>
          <w:szCs w:val="28"/>
          <w:lang w:val="uk-UA"/>
        </w:rPr>
        <w:t>Ушкевича</w:t>
      </w:r>
      <w:proofErr w:type="spellEnd"/>
      <w:r w:rsidRPr="00464211">
        <w:rPr>
          <w:sz w:val="28"/>
          <w:szCs w:val="28"/>
          <w:lang w:val="uk-UA"/>
        </w:rPr>
        <w:t xml:space="preserve"> Юрія Богдановича    про надання матеріальної  допомоги  як учаснику бойових дій,  керуючись ст. 26 Закону України «Про місцеве  самоврядування  в  Україні», </w:t>
      </w:r>
      <w:r w:rsidRPr="00464211">
        <w:rPr>
          <w:rFonts w:ascii="Times New Roman CYR" w:hAnsi="Times New Roman CYR" w:cs="Times New Roman CYR"/>
          <w:sz w:val="28"/>
          <w:szCs w:val="28"/>
          <w:lang w:val="uk-UA"/>
        </w:rPr>
        <w:t xml:space="preserve">сесія  </w:t>
      </w:r>
      <w:proofErr w:type="spellStart"/>
      <w:r w:rsidRPr="00464211">
        <w:rPr>
          <w:rFonts w:ascii="Times New Roman CYR" w:hAnsi="Times New Roman CYR" w:cs="Times New Roman CYR"/>
          <w:sz w:val="28"/>
          <w:szCs w:val="28"/>
          <w:lang w:val="uk-UA"/>
        </w:rPr>
        <w:t>Грушвицької</w:t>
      </w:r>
      <w:proofErr w:type="spellEnd"/>
      <w:r w:rsidRPr="00464211">
        <w:rPr>
          <w:rFonts w:ascii="Times New Roman CYR" w:hAnsi="Times New Roman CYR" w:cs="Times New Roman CYR"/>
          <w:sz w:val="28"/>
          <w:szCs w:val="28"/>
          <w:lang w:val="uk-UA"/>
        </w:rPr>
        <w:t xml:space="preserve">  сільської  ради   </w:t>
      </w:r>
    </w:p>
    <w:p w:rsidR="007E47E6" w:rsidRPr="00464211" w:rsidRDefault="007E47E6" w:rsidP="007E47E6">
      <w:pPr>
        <w:pStyle w:val="a3"/>
        <w:spacing w:beforeAutospacing="0" w:after="0"/>
        <w:ind w:left="45"/>
        <w:jc w:val="both"/>
        <w:rPr>
          <w:rFonts w:ascii="Times New Roman CYR" w:hAnsi="Times New Roman CYR" w:cs="Times New Roman CYR"/>
          <w:sz w:val="28"/>
          <w:szCs w:val="28"/>
          <w:lang w:val="uk-UA"/>
        </w:rPr>
      </w:pPr>
    </w:p>
    <w:p w:rsidR="007E47E6" w:rsidRPr="00464211" w:rsidRDefault="007E47E6" w:rsidP="007E47E6">
      <w:pPr>
        <w:pStyle w:val="a3"/>
        <w:spacing w:beforeAutospacing="0" w:after="0"/>
        <w:ind w:left="45"/>
        <w:jc w:val="both"/>
        <w:rPr>
          <w:rFonts w:ascii="Times New Roman CYR" w:hAnsi="Times New Roman CYR" w:cs="Times New Roman CYR"/>
          <w:sz w:val="28"/>
          <w:szCs w:val="28"/>
          <w:lang w:val="uk-UA"/>
        </w:rPr>
      </w:pPr>
    </w:p>
    <w:p w:rsidR="007E47E6" w:rsidRDefault="007E47E6" w:rsidP="007E47E6">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7E47E6" w:rsidRDefault="007E47E6" w:rsidP="007E47E6">
      <w:pPr>
        <w:pStyle w:val="a3"/>
        <w:spacing w:beforeAutospacing="0" w:after="0"/>
        <w:ind w:left="45"/>
        <w:jc w:val="both"/>
        <w:rPr>
          <w:rFonts w:ascii="Times New Roman CYR" w:hAnsi="Times New Roman CYR" w:cs="Times New Roman CYR"/>
          <w:b/>
          <w:sz w:val="28"/>
          <w:szCs w:val="28"/>
        </w:rPr>
      </w:pPr>
    </w:p>
    <w:p w:rsidR="007E47E6" w:rsidRDefault="007E47E6" w:rsidP="007E47E6">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жителю  </w:t>
      </w:r>
      <w:r w:rsidR="00464211">
        <w:rPr>
          <w:rFonts w:ascii="Times New Roman" w:hAnsi="Times New Roman"/>
          <w:sz w:val="28"/>
          <w:szCs w:val="28"/>
        </w:rPr>
        <w:t>***</w:t>
      </w:r>
      <w:bookmarkStart w:id="0" w:name="_GoBack"/>
      <w:bookmarkEnd w:id="0"/>
      <w:r>
        <w:rPr>
          <w:sz w:val="28"/>
          <w:szCs w:val="28"/>
        </w:rPr>
        <w:t xml:space="preserve"> </w:t>
      </w:r>
      <w:r>
        <w:rPr>
          <w:rFonts w:ascii="Times New Roman" w:hAnsi="Times New Roman"/>
          <w:sz w:val="28"/>
          <w:szCs w:val="28"/>
        </w:rPr>
        <w:t xml:space="preserve">   Рівненського  району  </w:t>
      </w:r>
      <w:proofErr w:type="spellStart"/>
      <w:r>
        <w:rPr>
          <w:rFonts w:ascii="Times New Roman" w:hAnsi="Times New Roman" w:cs="Times New Roman"/>
          <w:sz w:val="28"/>
          <w:szCs w:val="28"/>
        </w:rPr>
        <w:t>Ушкевичу</w:t>
      </w:r>
      <w:proofErr w:type="spellEnd"/>
      <w:r>
        <w:rPr>
          <w:rFonts w:ascii="Times New Roman" w:hAnsi="Times New Roman" w:cs="Times New Roman"/>
          <w:sz w:val="28"/>
          <w:szCs w:val="28"/>
        </w:rPr>
        <w:t xml:space="preserve"> Юрію  Богдановичу</w:t>
      </w:r>
      <w:r>
        <w:rPr>
          <w:sz w:val="28"/>
          <w:szCs w:val="28"/>
        </w:rPr>
        <w:t xml:space="preserve">    </w:t>
      </w:r>
      <w:r>
        <w:rPr>
          <w:rFonts w:ascii="Times New Roman" w:hAnsi="Times New Roman"/>
          <w:sz w:val="28"/>
          <w:szCs w:val="28"/>
        </w:rPr>
        <w:t xml:space="preserve">в розмірі 1500 </w:t>
      </w:r>
      <w:proofErr w:type="spellStart"/>
      <w:r>
        <w:rPr>
          <w:rFonts w:ascii="Times New Roman" w:hAnsi="Times New Roman"/>
          <w:sz w:val="28"/>
          <w:szCs w:val="28"/>
        </w:rPr>
        <w:t>грн</w:t>
      </w:r>
      <w:proofErr w:type="spellEnd"/>
      <w:r>
        <w:rPr>
          <w:rFonts w:ascii="Times New Roman" w:hAnsi="Times New Roman"/>
          <w:sz w:val="28"/>
          <w:szCs w:val="28"/>
        </w:rPr>
        <w:t>(Одна  тисяча  п’ятсот  грн.)  за рахунок коштів, передбачених в сільському бюджеті на надання матеріальної допомоги по соціальному захисту населення.</w:t>
      </w:r>
    </w:p>
    <w:p w:rsidR="007E47E6" w:rsidRDefault="007E47E6" w:rsidP="007E47E6">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7E47E6" w:rsidRDefault="007E47E6" w:rsidP="007E47E6">
      <w:pPr>
        <w:pStyle w:val="a3"/>
        <w:spacing w:beforeAutospacing="0" w:after="0"/>
        <w:ind w:left="45"/>
        <w:jc w:val="both"/>
        <w:rPr>
          <w:rFonts w:ascii="Times New Roman CYR" w:hAnsi="Times New Roman CYR" w:cs="Times New Roman CYR"/>
          <w:sz w:val="28"/>
          <w:szCs w:val="28"/>
        </w:rPr>
      </w:pPr>
    </w:p>
    <w:p w:rsidR="007E47E6" w:rsidRDefault="007E47E6" w:rsidP="007E47E6">
      <w:pPr>
        <w:pStyle w:val="a3"/>
        <w:spacing w:beforeAutospacing="0" w:after="0"/>
        <w:ind w:left="45"/>
        <w:jc w:val="both"/>
        <w:rPr>
          <w:rFonts w:ascii="Times New Roman CYR" w:hAnsi="Times New Roman CYR" w:cs="Times New Roman CYR"/>
          <w:sz w:val="28"/>
          <w:szCs w:val="28"/>
        </w:rPr>
      </w:pPr>
    </w:p>
    <w:p w:rsidR="007E47E6" w:rsidRDefault="007E47E6" w:rsidP="007E47E6">
      <w:pPr>
        <w:pStyle w:val="a3"/>
        <w:spacing w:beforeAutospacing="0" w:after="0"/>
        <w:ind w:left="45"/>
        <w:jc w:val="both"/>
        <w:rPr>
          <w:rFonts w:ascii="Times New Roman CYR" w:hAnsi="Times New Roman CYR" w:cs="Times New Roman CYR"/>
          <w:sz w:val="28"/>
          <w:szCs w:val="28"/>
        </w:rPr>
      </w:pPr>
    </w:p>
    <w:p w:rsidR="007E47E6" w:rsidRDefault="007E47E6" w:rsidP="007E47E6">
      <w:pPr>
        <w:pStyle w:val="a3"/>
        <w:spacing w:beforeAutospacing="0" w:after="0"/>
        <w:ind w:left="45"/>
        <w:jc w:val="both"/>
        <w:rPr>
          <w:rFonts w:ascii="Times New Roman CYR" w:hAnsi="Times New Roman CYR" w:cs="Times New Roman CYR"/>
          <w:sz w:val="28"/>
          <w:szCs w:val="28"/>
        </w:rPr>
      </w:pPr>
    </w:p>
    <w:p w:rsidR="007E47E6" w:rsidRDefault="007E47E6" w:rsidP="007E47E6">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Pr="007E47E6" w:rsidRDefault="00D17726" w:rsidP="007E47E6"/>
    <w:sectPr w:rsidR="00D17726" w:rsidRPr="007E4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464211"/>
    <w:rsid w:val="007A3EAC"/>
    <w:rsid w:val="007E47E6"/>
    <w:rsid w:val="00807D74"/>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E6"/>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E6"/>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2018-03-14T13:16:00Z</dcterms:created>
  <dcterms:modified xsi:type="dcterms:W3CDTF">2018-03-14T15:10:00Z</dcterms:modified>
</cp:coreProperties>
</file>