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5B5" w:rsidRDefault="00FB05B5" w:rsidP="00FB05B5">
      <w:pPr>
        <w:pStyle w:val="a7"/>
        <w:spacing w:after="0"/>
        <w:jc w:val="center"/>
        <w:rPr>
          <w:rFonts w:ascii="Times New Roman CYR" w:hAnsi="Times New Roman CYR" w:cs="Times New Roman CYR"/>
          <w:sz w:val="32"/>
          <w:szCs w:val="32"/>
        </w:rPr>
      </w:pPr>
    </w:p>
    <w:p w:rsidR="00FB05B5" w:rsidRPr="006D4AB4" w:rsidRDefault="00FB05B5" w:rsidP="00FB0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6D4AB4">
        <w:rPr>
          <w:noProof/>
          <w:sz w:val="28"/>
          <w:szCs w:val="28"/>
          <w:lang w:val="ru-RU" w:eastAsia="ru-RU"/>
        </w:rPr>
        <w:drawing>
          <wp:inline distT="0" distB="0" distL="0" distR="0" wp14:anchorId="0E81A449" wp14:editId="1E8831DB">
            <wp:extent cx="352425" cy="5238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5B5" w:rsidRPr="006D4AB4" w:rsidRDefault="00FB05B5" w:rsidP="00FB05B5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У К Р А Ї Н А</w:t>
      </w:r>
    </w:p>
    <w:p w:rsidR="00FB05B5" w:rsidRPr="006D4AB4" w:rsidRDefault="00FB05B5" w:rsidP="00FB05B5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ГРУШВИЦЬКА СІЛЬСЬКА РАДА</w:t>
      </w:r>
    </w:p>
    <w:p w:rsidR="00FB05B5" w:rsidRDefault="00FB05B5" w:rsidP="00FB05B5">
      <w:pPr>
        <w:jc w:val="center"/>
        <w:rPr>
          <w:b/>
          <w:sz w:val="28"/>
          <w:szCs w:val="28"/>
        </w:rPr>
      </w:pPr>
      <w:r w:rsidRPr="006D4AB4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івненського  району </w:t>
      </w:r>
      <w:r w:rsidRPr="006D4AB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Рівненської  області</w:t>
      </w:r>
    </w:p>
    <w:p w:rsidR="00FB05B5" w:rsidRPr="004B5D8E" w:rsidRDefault="00FB05B5" w:rsidP="00FB05B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сьома позачергова </w:t>
      </w:r>
      <w:r w:rsidRPr="004B5D8E">
        <w:rPr>
          <w:b/>
          <w:sz w:val="28"/>
          <w:szCs w:val="28"/>
        </w:rPr>
        <w:t xml:space="preserve">  сесія </w:t>
      </w:r>
    </w:p>
    <w:p w:rsidR="00FB05B5" w:rsidRDefault="00FB05B5" w:rsidP="00FB05B5">
      <w:pPr>
        <w:jc w:val="center"/>
        <w:rPr>
          <w:sz w:val="28"/>
          <w:szCs w:val="28"/>
        </w:rPr>
      </w:pPr>
      <w:r w:rsidRPr="004B5D8E">
        <w:rPr>
          <w:sz w:val="28"/>
          <w:szCs w:val="28"/>
        </w:rPr>
        <w:t>сьомого  скликання</w:t>
      </w:r>
    </w:p>
    <w:p w:rsidR="00FB05B5" w:rsidRDefault="00FB05B5" w:rsidP="00FB05B5">
      <w:pPr>
        <w:jc w:val="center"/>
        <w:rPr>
          <w:sz w:val="28"/>
          <w:szCs w:val="28"/>
        </w:rPr>
      </w:pPr>
    </w:p>
    <w:p w:rsidR="00FB05B5" w:rsidRDefault="00FB05B5" w:rsidP="00FB05B5">
      <w:pPr>
        <w:rPr>
          <w:sz w:val="28"/>
          <w:szCs w:val="28"/>
        </w:rPr>
      </w:pPr>
    </w:p>
    <w:p w:rsidR="00FB05B5" w:rsidRPr="00561F69" w:rsidRDefault="00FB05B5" w:rsidP="00FB05B5">
      <w:pPr>
        <w:rPr>
          <w:sz w:val="28"/>
          <w:szCs w:val="28"/>
        </w:rPr>
      </w:pPr>
      <w:r w:rsidRPr="00561F69">
        <w:rPr>
          <w:sz w:val="28"/>
          <w:szCs w:val="28"/>
        </w:rPr>
        <w:t>від  16 травня 2016  року                                                                     №78</w:t>
      </w:r>
    </w:p>
    <w:p w:rsidR="00FB05B5" w:rsidRPr="00561F69" w:rsidRDefault="00FB05B5" w:rsidP="00FB05B5">
      <w:pPr>
        <w:rPr>
          <w:sz w:val="28"/>
          <w:szCs w:val="28"/>
        </w:rPr>
      </w:pPr>
      <w:r w:rsidRPr="00561F69">
        <w:rPr>
          <w:sz w:val="28"/>
          <w:szCs w:val="28"/>
        </w:rPr>
        <w:t xml:space="preserve">Про внесення змін та доповнень </w:t>
      </w:r>
    </w:p>
    <w:p w:rsidR="00FB05B5" w:rsidRPr="00561F69" w:rsidRDefault="00FB05B5" w:rsidP="00FB05B5">
      <w:pPr>
        <w:rPr>
          <w:sz w:val="28"/>
          <w:szCs w:val="28"/>
        </w:rPr>
      </w:pPr>
      <w:r w:rsidRPr="00561F69">
        <w:rPr>
          <w:sz w:val="28"/>
          <w:szCs w:val="28"/>
        </w:rPr>
        <w:t xml:space="preserve">в рішення  сесії сільської ради </w:t>
      </w:r>
    </w:p>
    <w:p w:rsidR="00FB05B5" w:rsidRPr="00561F69" w:rsidRDefault="00FB05B5" w:rsidP="00FB05B5">
      <w:pPr>
        <w:rPr>
          <w:sz w:val="28"/>
          <w:szCs w:val="28"/>
        </w:rPr>
      </w:pPr>
      <w:r w:rsidRPr="00561F69">
        <w:rPr>
          <w:sz w:val="28"/>
          <w:szCs w:val="28"/>
        </w:rPr>
        <w:t>від 19 серпня 2011 року №101</w:t>
      </w:r>
    </w:p>
    <w:p w:rsidR="00FB05B5" w:rsidRPr="00561F69" w:rsidRDefault="00FB05B5" w:rsidP="00FB05B5">
      <w:pPr>
        <w:pStyle w:val="a7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561F69">
        <w:rPr>
          <w:rFonts w:ascii="Times New Roman CYR" w:hAnsi="Times New Roman CYR" w:cs="Times New Roman CYR"/>
          <w:sz w:val="28"/>
          <w:szCs w:val="28"/>
        </w:rPr>
        <w:tab/>
        <w:t xml:space="preserve">Розглянувши матеріали проектної документації  по зміні меж до генерального плану </w:t>
      </w:r>
      <w:proofErr w:type="spellStart"/>
      <w:r w:rsidRPr="00561F69">
        <w:rPr>
          <w:rFonts w:ascii="Times New Roman CYR" w:hAnsi="Times New Roman CYR" w:cs="Times New Roman CYR"/>
          <w:sz w:val="28"/>
          <w:szCs w:val="28"/>
        </w:rPr>
        <w:t>с.Грушвиця</w:t>
      </w:r>
      <w:proofErr w:type="spellEnd"/>
      <w:r w:rsidRPr="00561F69">
        <w:rPr>
          <w:rFonts w:ascii="Times New Roman CYR" w:hAnsi="Times New Roman CYR" w:cs="Times New Roman CYR"/>
          <w:sz w:val="28"/>
          <w:szCs w:val="28"/>
        </w:rPr>
        <w:t xml:space="preserve"> Друга  на території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</w:t>
      </w:r>
      <w:r w:rsidRPr="00561F69">
        <w:rPr>
          <w:rFonts w:ascii="Times New Roman CYR" w:hAnsi="Times New Roman CYR" w:cs="Times New Roman CYR"/>
          <w:sz w:val="28"/>
          <w:szCs w:val="28"/>
        </w:rPr>
        <w:t>рушвицької</w:t>
      </w:r>
      <w:proofErr w:type="spellEnd"/>
      <w:r w:rsidRPr="00561F69">
        <w:rPr>
          <w:rFonts w:ascii="Times New Roman CYR" w:hAnsi="Times New Roman CYR" w:cs="Times New Roman CYR"/>
          <w:sz w:val="28"/>
          <w:szCs w:val="28"/>
        </w:rPr>
        <w:t xml:space="preserve">  сільської  ради щодо планування, забудови та визначення напрямків промисловості території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F69">
        <w:rPr>
          <w:rFonts w:ascii="Times New Roman CYR" w:hAnsi="Times New Roman CYR" w:cs="Times New Roman CYR"/>
          <w:sz w:val="28"/>
          <w:szCs w:val="28"/>
        </w:rPr>
        <w:t xml:space="preserve">населеного 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561F69">
        <w:rPr>
          <w:rFonts w:ascii="Times New Roman CYR" w:hAnsi="Times New Roman CYR" w:cs="Times New Roman CYR"/>
          <w:sz w:val="28"/>
          <w:szCs w:val="28"/>
        </w:rPr>
        <w:t xml:space="preserve">пункту, розроблений Рівненським науково- дослідним та проектним інститутом землеустрою, керуючись ст.12,173,174 Земельного </w:t>
      </w:r>
      <w:r>
        <w:rPr>
          <w:rFonts w:ascii="Times New Roman CYR" w:hAnsi="Times New Roman CYR" w:cs="Times New Roman CYR"/>
          <w:sz w:val="28"/>
          <w:szCs w:val="28"/>
        </w:rPr>
        <w:t xml:space="preserve"> кодексу України і статтею 26 Закону України «Про місцеве самоврядування в Україні»,  сесія  сільської  ради </w:t>
      </w: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b/>
          <w:sz w:val="32"/>
          <w:szCs w:val="32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                                    </w:t>
      </w:r>
      <w:r w:rsidRPr="00561F69">
        <w:rPr>
          <w:rFonts w:ascii="Times New Roman CYR" w:hAnsi="Times New Roman CYR" w:cs="Times New Roman CYR"/>
          <w:b/>
          <w:sz w:val="32"/>
          <w:szCs w:val="32"/>
        </w:rPr>
        <w:t xml:space="preserve">в и р і ш и л а </w:t>
      </w:r>
      <w:r>
        <w:rPr>
          <w:rFonts w:ascii="Times New Roman CYR" w:hAnsi="Times New Roman CYR" w:cs="Times New Roman CYR"/>
          <w:b/>
          <w:sz w:val="32"/>
          <w:szCs w:val="32"/>
        </w:rPr>
        <w:t>:</w:t>
      </w:r>
      <w:r w:rsidRPr="00561F69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b/>
          <w:sz w:val="32"/>
          <w:szCs w:val="32"/>
        </w:rPr>
      </w:pP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 w:rsidRPr="000312E1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.Внести  зміни та доповнення до рішення сесії  сільської ради в пункт 2 від 19 серпня 2011 року №101 та викласти в такій редакції: «Замовити землевпорядній організації проект землеустрою щодо зміни меж населеного  пункту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с.Грушвиця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Друга на орієнтовну площу 39,0 га.</w:t>
      </w: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2.Контроль за виконанням даного рішення покласти на комісію з питань земельних відносин та соціального розвитку села, екології, використання природних ресурсів.</w:t>
      </w: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5B5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</w:p>
    <w:p w:rsidR="00FB05B5" w:rsidRPr="000312E1" w:rsidRDefault="00FB05B5" w:rsidP="00FB05B5">
      <w:pPr>
        <w:pStyle w:val="a7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Сільський  голова                                                                             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О.Данилюк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FB05B5" w:rsidRPr="00561F69" w:rsidRDefault="00FB05B5" w:rsidP="00FB05B5">
      <w:pPr>
        <w:pStyle w:val="a7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32"/>
          <w:szCs w:val="32"/>
        </w:rPr>
      </w:pPr>
      <w:bookmarkStart w:id="0" w:name="_GoBack"/>
      <w:bookmarkEnd w:id="0"/>
      <w:r>
        <w:rPr>
          <w:rFonts w:ascii="Times New Roman CYR" w:hAnsi="Times New Roman CYR" w:cs="Times New Roman CYR"/>
          <w:sz w:val="32"/>
          <w:szCs w:val="32"/>
        </w:rPr>
        <w:lastRenderedPageBreak/>
        <w:t xml:space="preserve">Пленарне засідання 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Сьомої  позачергової   сесії  сьомого скликання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 сільської ради  Рівненського району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16  травня    2016 року 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СПИСОК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Депутатів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Грушвицької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сільської ради сьомого скликання </w:t>
      </w:r>
    </w:p>
    <w:p w:rsidR="00FB05B5" w:rsidRDefault="00FB05B5" w:rsidP="00FB05B5">
      <w:pPr>
        <w:pStyle w:val="a7"/>
        <w:spacing w:before="0" w:beforeAutospacing="0" w:after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 поіменного голосування з питання:</w:t>
      </w:r>
    </w:p>
    <w:p w:rsidR="00FB05B5" w:rsidRDefault="00FB05B5" w:rsidP="00FB05B5">
      <w:pPr>
        <w:pStyle w:val="a7"/>
        <w:tabs>
          <w:tab w:val="left" w:pos="284"/>
        </w:tabs>
        <w:spacing w:before="0" w:beforeAutospacing="0" w:after="0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>
        <w:rPr>
          <w:sz w:val="28"/>
          <w:szCs w:val="28"/>
        </w:rPr>
        <w:t>Про внесення змін та доповнень в рішення сесії сільської ради від 19 серпня 2011 року №101».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4820"/>
        <w:gridCol w:w="567"/>
        <w:gridCol w:w="848"/>
        <w:gridCol w:w="1278"/>
        <w:gridCol w:w="1667"/>
      </w:tblGrid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№</w:t>
            </w:r>
          </w:p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proofErr w:type="spellStart"/>
            <w:r>
              <w:rPr>
                <w:rFonts w:ascii="Times New Roman CYR" w:hAnsi="Times New Roman CYR" w:cs="Times New Roman CYR"/>
              </w:rPr>
              <w:t>Прізвище,ім’я,по</w:t>
            </w:r>
            <w:proofErr w:type="spellEnd"/>
            <w:r>
              <w:rPr>
                <w:rFonts w:ascii="Times New Roman CYR" w:hAnsi="Times New Roman CYR" w:cs="Times New Roman CYR"/>
              </w:rPr>
              <w:t xml:space="preserve"> батькові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за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проти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утримався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Не приймав участі у голосуванні</w:t>
            </w: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Кисіль Сергій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Лапікура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Юрій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володимирович</w:t>
            </w:r>
            <w:proofErr w:type="spellEnd"/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відсутній </w:t>
            </w: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Новосад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Ольга Ростиславівна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Дячук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Микола Павлович </w:t>
            </w:r>
          </w:p>
        </w:tc>
        <w:tc>
          <w:tcPr>
            <w:tcW w:w="4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відсутній</w:t>
            </w: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Куліш Тетяна Семенівна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6.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Свистунович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Віта Миколаївна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7.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Кучер Валентина Дмитрівна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8.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Ничепорук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 Анатолій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9.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Ткачук Ярослав Олександрович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10.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Дем’янчук Олександр Миколайович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11.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Волосюк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Людмила Іллівна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12.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Сергіюк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Олександр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Олксандрович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Омельчук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Вячеслав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Дмитрович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14.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rFonts w:ascii="Times New Roman CYR" w:hAnsi="Times New Roman CYR" w:cs="Times New Roman CYR"/>
                <w:sz w:val="28"/>
                <w:szCs w:val="28"/>
              </w:rPr>
              <w:t>Лінник</w:t>
            </w:r>
            <w:proofErr w:type="spell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Любов Іванівна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15.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Данилюк Олександр Васильович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+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  <w:tr w:rsidR="00FB05B5" w:rsidTr="002227D0">
        <w:tc>
          <w:tcPr>
            <w:tcW w:w="5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5B5" w:rsidRDefault="00FB05B5" w:rsidP="002227D0">
            <w:pPr>
              <w:pStyle w:val="a7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Всього: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13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5B5" w:rsidRDefault="00FB05B5" w:rsidP="002227D0">
            <w:pPr>
              <w:pStyle w:val="a7"/>
              <w:jc w:val="center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</w:tc>
      </w:tr>
    </w:tbl>
    <w:p w:rsidR="00FB05B5" w:rsidRDefault="00FB05B5" w:rsidP="00FB05B5">
      <w:pPr>
        <w:pStyle w:val="a7"/>
        <w:spacing w:after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Прийнято рішення № 78</w:t>
      </w:r>
    </w:p>
    <w:p w:rsidR="00FB05B5" w:rsidRDefault="00FB05B5" w:rsidP="00FB05B5">
      <w:pPr>
        <w:pStyle w:val="a7"/>
        <w:spacing w:after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FB05B5" w:rsidRPr="009A282E" w:rsidRDefault="00FB05B5" w:rsidP="00FB05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Голосували:          «за»  </w:t>
      </w:r>
      <w:r w:rsidRPr="009A282E">
        <w:rPr>
          <w:sz w:val="28"/>
          <w:szCs w:val="28"/>
          <w:u w:val="single"/>
        </w:rPr>
        <w:t>-  13</w:t>
      </w:r>
    </w:p>
    <w:p w:rsidR="00FB05B5" w:rsidRPr="009A282E" w:rsidRDefault="00FB05B5" w:rsidP="00FB05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«проти» -  </w:t>
      </w:r>
      <w:r w:rsidRPr="009A282E">
        <w:rPr>
          <w:sz w:val="28"/>
          <w:szCs w:val="28"/>
          <w:u w:val="single"/>
        </w:rPr>
        <w:t>немає</w:t>
      </w:r>
    </w:p>
    <w:p w:rsidR="00FB05B5" w:rsidRDefault="00FB05B5" w:rsidP="00FB05B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«утримався» - </w:t>
      </w:r>
      <w:r w:rsidRPr="009A282E">
        <w:rPr>
          <w:sz w:val="28"/>
          <w:szCs w:val="28"/>
          <w:u w:val="single"/>
        </w:rPr>
        <w:t>немає</w:t>
      </w:r>
    </w:p>
    <w:p w:rsidR="00FB05B5" w:rsidRDefault="00FB05B5" w:rsidP="00FB05B5">
      <w:pPr>
        <w:rPr>
          <w:sz w:val="28"/>
          <w:szCs w:val="28"/>
        </w:rPr>
      </w:pPr>
    </w:p>
    <w:p w:rsidR="00FB05B5" w:rsidRPr="009A282E" w:rsidRDefault="00FB05B5" w:rsidP="00FB05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Голова лічильної  комісії  ________       </w:t>
      </w:r>
      <w:r w:rsidRPr="009A282E">
        <w:rPr>
          <w:sz w:val="28"/>
          <w:szCs w:val="28"/>
          <w:u w:val="single"/>
        </w:rPr>
        <w:t>Кисіль</w:t>
      </w:r>
      <w:r>
        <w:rPr>
          <w:sz w:val="28"/>
          <w:szCs w:val="28"/>
          <w:u w:val="single"/>
        </w:rPr>
        <w:t xml:space="preserve"> С.М.</w:t>
      </w:r>
    </w:p>
    <w:p w:rsidR="00FB05B5" w:rsidRPr="009A282E" w:rsidRDefault="00FB05B5" w:rsidP="00FB05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Секретар   комісії               ________      </w:t>
      </w:r>
      <w:proofErr w:type="spellStart"/>
      <w:r w:rsidRPr="009A282E">
        <w:rPr>
          <w:sz w:val="28"/>
          <w:szCs w:val="28"/>
          <w:u w:val="single"/>
        </w:rPr>
        <w:t>Новосад</w:t>
      </w:r>
      <w:proofErr w:type="spellEnd"/>
      <w:r>
        <w:rPr>
          <w:sz w:val="28"/>
          <w:szCs w:val="28"/>
          <w:u w:val="single"/>
        </w:rPr>
        <w:t xml:space="preserve"> О.Р.</w:t>
      </w:r>
    </w:p>
    <w:p w:rsidR="00FB05B5" w:rsidRPr="009A282E" w:rsidRDefault="00FB05B5" w:rsidP="00FB05B5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Член  комісії                       ________      </w:t>
      </w:r>
      <w:r w:rsidRPr="009A282E">
        <w:rPr>
          <w:sz w:val="28"/>
          <w:szCs w:val="28"/>
          <w:u w:val="single"/>
        </w:rPr>
        <w:t>Куліш Т.С.</w:t>
      </w:r>
    </w:p>
    <w:p w:rsidR="00A741E3" w:rsidRPr="00FB05B5" w:rsidRDefault="00273374" w:rsidP="00FB05B5"/>
    <w:sectPr w:rsidR="00A741E3" w:rsidRPr="00FB05B5" w:rsidSect="00E47E00">
      <w:pgSz w:w="11906" w:h="16838"/>
      <w:pgMar w:top="567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7EA"/>
    <w:rsid w:val="00273374"/>
    <w:rsid w:val="002C0FE1"/>
    <w:rsid w:val="0030691B"/>
    <w:rsid w:val="0081704F"/>
    <w:rsid w:val="00B237EA"/>
    <w:rsid w:val="00D74F62"/>
    <w:rsid w:val="00DB7CD9"/>
    <w:rsid w:val="00E47E00"/>
    <w:rsid w:val="00F45B61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A4176-1605-4CA8-8CF5-EC934B88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7E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E47E00"/>
    <w:pPr>
      <w:autoSpaceDE w:val="0"/>
      <w:autoSpaceDN w:val="0"/>
      <w:adjustRightInd w:val="0"/>
      <w:spacing w:before="113"/>
      <w:ind w:left="540" w:right="3118"/>
      <w:jc w:val="both"/>
    </w:pPr>
    <w:rPr>
      <w:b/>
      <w:bCs/>
      <w:szCs w:val="28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47E0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47E00"/>
    <w:rPr>
      <w:rFonts w:ascii="Tahoma" w:eastAsia="Times New Roman" w:hAnsi="Tahoma" w:cs="Tahoma"/>
      <w:sz w:val="16"/>
      <w:szCs w:val="16"/>
      <w:lang w:eastAsia="uk-UA"/>
    </w:rPr>
  </w:style>
  <w:style w:type="paragraph" w:customStyle="1" w:styleId="Pro">
    <w:name w:val="Pro"/>
    <w:basedOn w:val="a"/>
    <w:rsid w:val="00E47E00"/>
    <w:pPr>
      <w:autoSpaceDE w:val="0"/>
      <w:autoSpaceDN w:val="0"/>
      <w:adjustRightInd w:val="0"/>
      <w:spacing w:after="113"/>
      <w:ind w:right="2835"/>
      <w:jc w:val="both"/>
    </w:pPr>
    <w:rPr>
      <w:b/>
      <w:bCs/>
      <w:sz w:val="20"/>
      <w:szCs w:val="20"/>
    </w:rPr>
  </w:style>
  <w:style w:type="paragraph" w:customStyle="1" w:styleId="Pidzagol">
    <w:name w:val="Pidzagol"/>
    <w:basedOn w:val="a"/>
    <w:rsid w:val="00E47E00"/>
    <w:pPr>
      <w:autoSpaceDE w:val="0"/>
      <w:autoSpaceDN w:val="0"/>
      <w:adjustRightInd w:val="0"/>
      <w:spacing w:before="170" w:after="85"/>
      <w:jc w:val="center"/>
    </w:pPr>
    <w:rPr>
      <w:b/>
      <w:bCs/>
      <w:sz w:val="20"/>
      <w:szCs w:val="20"/>
    </w:rPr>
  </w:style>
  <w:style w:type="table" w:styleId="a6">
    <w:name w:val="Table Grid"/>
    <w:basedOn w:val="a1"/>
    <w:uiPriority w:val="59"/>
    <w:rsid w:val="00E47E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aliases w:val="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"/>
    <w:basedOn w:val="a"/>
    <w:uiPriority w:val="99"/>
    <w:unhideWhenUsed/>
    <w:qFormat/>
    <w:rsid w:val="00E47E00"/>
    <w:pPr>
      <w:spacing w:before="100" w:beforeAutospacing="1" w:after="119"/>
    </w:pPr>
  </w:style>
  <w:style w:type="paragraph" w:styleId="a8">
    <w:name w:val="Body Text"/>
    <w:basedOn w:val="a"/>
    <w:link w:val="a9"/>
    <w:rsid w:val="002C0FE1"/>
    <w:pPr>
      <w:tabs>
        <w:tab w:val="left" w:pos="5760"/>
      </w:tabs>
      <w:autoSpaceDE w:val="0"/>
      <w:autoSpaceDN w:val="0"/>
      <w:adjustRightInd w:val="0"/>
      <w:spacing w:before="170" w:after="113"/>
      <w:ind w:right="3878"/>
      <w:jc w:val="both"/>
    </w:pPr>
    <w:rPr>
      <w:b/>
      <w:bCs/>
    </w:rPr>
  </w:style>
  <w:style w:type="character" w:customStyle="1" w:styleId="a9">
    <w:name w:val="Основной текст Знак"/>
    <w:basedOn w:val="a0"/>
    <w:link w:val="a8"/>
    <w:rsid w:val="002C0FE1"/>
    <w:rPr>
      <w:rFonts w:ascii="Times New Roman" w:eastAsia="Times New Roman" w:hAnsi="Times New Roman" w:cs="Times New Roman"/>
      <w:b/>
      <w:bCs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2375</Characters>
  <Application>Microsoft Office Word</Application>
  <DocSecurity>0</DocSecurity>
  <Lines>19</Lines>
  <Paragraphs>5</Paragraphs>
  <ScaleCrop>false</ScaleCrop>
  <Company>diakov.net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HP</cp:lastModifiedBy>
  <cp:revision>8</cp:revision>
  <dcterms:created xsi:type="dcterms:W3CDTF">2016-04-07T08:46:00Z</dcterms:created>
  <dcterms:modified xsi:type="dcterms:W3CDTF">2016-07-14T13:07:00Z</dcterms:modified>
</cp:coreProperties>
</file>