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40" w:rsidRDefault="006D0340" w:rsidP="006D0340">
      <w:pPr>
        <w:tabs>
          <w:tab w:val="left" w:pos="5096"/>
        </w:tabs>
        <w:jc w:val="center"/>
        <w:rPr>
          <w:szCs w:val="20"/>
        </w:rPr>
      </w:pPr>
      <w:r>
        <w:rPr>
          <w:rFonts w:ascii="Times New Roman" w:eastAsia="Times New Roman" w:hAnsi="Times New Roman" w:cs="Times New Roman"/>
          <w:b/>
          <w:sz w:val="24"/>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5" o:title=""/>
          </v:shape>
          <o:OLEObject Type="Embed" ProgID="PBrush" ShapeID="_x0000_i1025" DrawAspect="Content" ObjectID="_1583307720" r:id="rId6"/>
        </w:object>
      </w:r>
    </w:p>
    <w:p w:rsidR="006D0340" w:rsidRDefault="006D0340" w:rsidP="006D0340">
      <w:pPr>
        <w:pStyle w:val="a3"/>
        <w:tabs>
          <w:tab w:val="num" w:pos="0"/>
        </w:tabs>
        <w:jc w:val="center"/>
        <w:rPr>
          <w:sz w:val="28"/>
          <w:szCs w:val="28"/>
        </w:rPr>
      </w:pPr>
      <w:r>
        <w:rPr>
          <w:b/>
          <w:bCs/>
          <w:sz w:val="28"/>
          <w:szCs w:val="28"/>
        </w:rPr>
        <w:t>УКРАЇНА</w:t>
      </w:r>
    </w:p>
    <w:p w:rsidR="006D0340" w:rsidRDefault="006D0340" w:rsidP="006D0340">
      <w:pPr>
        <w:pStyle w:val="a3"/>
        <w:spacing w:before="0" w:beforeAutospacing="0"/>
        <w:jc w:val="center"/>
        <w:rPr>
          <w:sz w:val="28"/>
          <w:szCs w:val="28"/>
        </w:rPr>
      </w:pPr>
      <w:r>
        <w:rPr>
          <w:sz w:val="28"/>
          <w:szCs w:val="28"/>
        </w:rPr>
        <w:t>ГРУШВИЦЬКА  СІЛЬСЬКА  РАДА</w:t>
      </w:r>
    </w:p>
    <w:p w:rsidR="006D0340" w:rsidRDefault="006D0340" w:rsidP="006D0340">
      <w:pPr>
        <w:pStyle w:val="a3"/>
        <w:spacing w:before="0" w:beforeAutospacing="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6D0340" w:rsidRDefault="006D0340" w:rsidP="006D0340">
      <w:pPr>
        <w:tabs>
          <w:tab w:val="left" w:pos="5096"/>
        </w:tabs>
        <w:rPr>
          <w:rFonts w:ascii="Times New Roman" w:hAnsi="Times New Roman" w:cs="Times New Roman"/>
          <w:b/>
          <w:sz w:val="28"/>
          <w:szCs w:val="28"/>
        </w:rPr>
      </w:pPr>
      <w:r>
        <w:rPr>
          <w:rFonts w:ascii="Times New Roman" w:hAnsi="Times New Roman" w:cs="Times New Roman"/>
          <w:b/>
          <w:sz w:val="28"/>
          <w:szCs w:val="28"/>
        </w:rPr>
        <w:t xml:space="preserve">                       (двадцять третя позачергова сесія сьомого скликання)</w:t>
      </w:r>
    </w:p>
    <w:p w:rsidR="006D0340" w:rsidRDefault="006D0340" w:rsidP="006D0340">
      <w:pPr>
        <w:tabs>
          <w:tab w:val="left" w:pos="5096"/>
        </w:tabs>
        <w:rPr>
          <w:rFonts w:ascii="Times New Roman" w:hAnsi="Times New Roman" w:cs="Times New Roman"/>
          <w:b/>
          <w:sz w:val="28"/>
          <w:szCs w:val="28"/>
        </w:rPr>
      </w:pPr>
    </w:p>
    <w:p w:rsidR="006D0340" w:rsidRDefault="006D0340" w:rsidP="006D0340">
      <w:pPr>
        <w:tabs>
          <w:tab w:val="left" w:pos="5096"/>
        </w:tabs>
        <w:rPr>
          <w:rFonts w:ascii="Times New Roman" w:hAnsi="Times New Roman" w:cs="Times New Roman"/>
          <w:b/>
          <w:sz w:val="28"/>
          <w:szCs w:val="28"/>
        </w:rPr>
      </w:pPr>
      <w:r>
        <w:rPr>
          <w:rFonts w:ascii="Times New Roman" w:hAnsi="Times New Roman" w:cs="Times New Roman"/>
          <w:b/>
          <w:sz w:val="28"/>
          <w:szCs w:val="28"/>
        </w:rPr>
        <w:t xml:space="preserve">                                                          РІШЕННЯ</w:t>
      </w:r>
    </w:p>
    <w:p w:rsidR="006D0340" w:rsidRDefault="006D0340" w:rsidP="006D0340">
      <w:pPr>
        <w:tabs>
          <w:tab w:val="left" w:pos="5096"/>
        </w:tabs>
        <w:rPr>
          <w:rFonts w:ascii="Times New Roman" w:hAnsi="Times New Roman" w:cs="Times New Roman"/>
          <w:b/>
          <w:sz w:val="28"/>
          <w:szCs w:val="28"/>
          <w:lang w:val="ru-RU"/>
        </w:rPr>
      </w:pPr>
    </w:p>
    <w:p w:rsidR="006D0340" w:rsidRDefault="006D0340" w:rsidP="006D0340">
      <w:pPr>
        <w:tabs>
          <w:tab w:val="left" w:pos="5096"/>
        </w:tabs>
        <w:spacing w:after="0"/>
        <w:rPr>
          <w:rFonts w:ascii="Times New Roman" w:hAnsi="Times New Roman" w:cs="Times New Roman"/>
          <w:sz w:val="28"/>
          <w:szCs w:val="28"/>
        </w:rPr>
      </w:pPr>
      <w:r>
        <w:rPr>
          <w:rFonts w:ascii="Times New Roman" w:hAnsi="Times New Roman" w:cs="Times New Roman"/>
          <w:sz w:val="28"/>
          <w:szCs w:val="28"/>
        </w:rPr>
        <w:t>Від 26 вересня 2017 року                                                                             № 319</w:t>
      </w:r>
    </w:p>
    <w:p w:rsidR="006D0340" w:rsidRDefault="006D0340" w:rsidP="006D0340">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Про затвердження  розробленої містобудівної </w:t>
      </w:r>
    </w:p>
    <w:p w:rsidR="006D0340" w:rsidRDefault="006D0340" w:rsidP="006D0340">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документації – детальний план території </w:t>
      </w:r>
    </w:p>
    <w:p w:rsidR="006D0340" w:rsidRDefault="006D0340" w:rsidP="006D0340">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житлового кварталу в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w:t>
      </w:r>
    </w:p>
    <w:p w:rsidR="006D0340" w:rsidRDefault="006D0340" w:rsidP="006D0340">
      <w:pPr>
        <w:tabs>
          <w:tab w:val="left" w:pos="5096"/>
        </w:tabs>
        <w:spacing w:after="0"/>
        <w:rPr>
          <w:rFonts w:ascii="Times New Roman" w:hAnsi="Times New Roman" w:cs="Times New Roman"/>
          <w:sz w:val="28"/>
          <w:szCs w:val="28"/>
        </w:rPr>
      </w:pPr>
    </w:p>
    <w:p w:rsidR="006D0340" w:rsidRDefault="006D0340" w:rsidP="006D0340">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        В зв’язку із  новою законодавчою базою  розроблено    містобудівну  документацію -  детальний план  території  житлового кварталу по вул. Шкільна  щодо планування  забудови  та вирішення соціально-побутових потреб населення в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керуючись змінами до ст. 24  Закону України «Про регулювання містобудівної діяльності»,   ст. 26 Закону  «Про місцеве самоврядування в Україні», сесія сільської ради –</w:t>
      </w:r>
    </w:p>
    <w:p w:rsidR="006D0340" w:rsidRDefault="006D0340" w:rsidP="006D0340">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   </w:t>
      </w:r>
    </w:p>
    <w:p w:rsidR="006D0340" w:rsidRDefault="006D0340" w:rsidP="006D0340">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6D0340" w:rsidRDefault="006D0340" w:rsidP="006D0340">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1.Затвердити  детальний  план  території  житлового кварталу по вул. Шкільна  в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Перша  на території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ради.</w:t>
      </w:r>
    </w:p>
    <w:p w:rsidR="006D0340" w:rsidRDefault="006D0340" w:rsidP="006D0340">
      <w:pPr>
        <w:tabs>
          <w:tab w:val="left" w:pos="5096"/>
        </w:tabs>
        <w:jc w:val="both"/>
        <w:rPr>
          <w:rFonts w:ascii="Times New Roman" w:hAnsi="Times New Roman" w:cs="Times New Roman"/>
          <w:sz w:val="28"/>
          <w:szCs w:val="28"/>
        </w:rPr>
      </w:pPr>
      <w:r>
        <w:rPr>
          <w:rFonts w:ascii="Times New Roman" w:hAnsi="Times New Roman" w:cs="Times New Roman"/>
          <w:sz w:val="28"/>
          <w:szCs w:val="28"/>
        </w:rPr>
        <w:t>2.Контроль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D0340" w:rsidRDefault="006D0340" w:rsidP="006D0340">
      <w:pPr>
        <w:tabs>
          <w:tab w:val="left" w:pos="5096"/>
        </w:tabs>
        <w:rPr>
          <w:rFonts w:ascii="Times New Roman" w:hAnsi="Times New Roman" w:cs="Times New Roman"/>
          <w:sz w:val="28"/>
          <w:szCs w:val="28"/>
        </w:rPr>
      </w:pPr>
    </w:p>
    <w:p w:rsidR="006D0340" w:rsidRDefault="006D0340" w:rsidP="006D0340">
      <w:pPr>
        <w:tabs>
          <w:tab w:val="left" w:pos="5096"/>
        </w:tabs>
        <w:rPr>
          <w:rFonts w:ascii="Times New Roman" w:hAnsi="Times New Roman" w:cs="Times New Roman"/>
          <w:sz w:val="28"/>
          <w:szCs w:val="28"/>
        </w:rPr>
      </w:pPr>
    </w:p>
    <w:p w:rsidR="006D0340" w:rsidRDefault="006D0340" w:rsidP="006D0340">
      <w:pPr>
        <w:tabs>
          <w:tab w:val="left" w:pos="509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p>
    <w:p w:rsidR="00D17726" w:rsidRDefault="00D17726">
      <w:bookmarkStart w:id="0" w:name="_GoBack"/>
      <w:bookmarkEnd w:id="0"/>
    </w:p>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8F"/>
    <w:rsid w:val="00185C8F"/>
    <w:rsid w:val="006D0340"/>
    <w:rsid w:val="00807D74"/>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4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6D034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6D0340"/>
    <w:pPr>
      <w:spacing w:before="100" w:beforeAutospacing="1" w:after="119" w:line="240" w:lineRule="auto"/>
    </w:pPr>
    <w:rPr>
      <w:rFonts w:ascii="Times New Roman" w:eastAsia="Times New Roman" w:hAnsi="Times New Roman" w:cs="Times New Roman"/>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4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6D0340"/>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6D0340"/>
    <w:pPr>
      <w:spacing w:before="100" w:beforeAutospacing="1" w:after="119" w:line="240" w:lineRule="auto"/>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2018-03-23T08:55:00Z</dcterms:created>
  <dcterms:modified xsi:type="dcterms:W3CDTF">2018-03-23T08:56:00Z</dcterms:modified>
</cp:coreProperties>
</file>