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D5" w:rsidRDefault="00F405D5" w:rsidP="00F40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6" o:title=""/>
          </v:shape>
          <o:OLEObject Type="Embed" ProgID="PBrush" ShapeID="_x0000_i1025" DrawAspect="Content" ObjectID="_1583564236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405D5" w:rsidRDefault="00F405D5" w:rsidP="00F4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405D5" w:rsidRDefault="00F405D5" w:rsidP="00F4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ГРУШВИЦЬКА  СІЛЬСЬКА  РАДА  </w:t>
      </w:r>
    </w:p>
    <w:p w:rsidR="00F405D5" w:rsidRDefault="00F405D5" w:rsidP="00F405D5">
      <w:pPr>
        <w:pStyle w:val="1"/>
        <w:pBdr>
          <w:bottom w:val="single" w:sz="12" w:space="1" w:color="auto"/>
        </w:pBdr>
        <w:rPr>
          <w:szCs w:val="28"/>
        </w:rPr>
      </w:pPr>
      <w:r>
        <w:rPr>
          <w:szCs w:val="28"/>
        </w:rPr>
        <w:t>Рівненського  району  Рівненської   області</w:t>
      </w:r>
    </w:p>
    <w:p w:rsidR="00F405D5" w:rsidRDefault="00F405D5" w:rsidP="00F4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(чергова двадцять шоста  сесія  сьомого  скликання)</w:t>
      </w:r>
    </w:p>
    <w:p w:rsidR="00F405D5" w:rsidRDefault="00F405D5" w:rsidP="00F405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05D5" w:rsidRDefault="00F405D5" w:rsidP="00F4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Я</w:t>
      </w:r>
    </w:p>
    <w:p w:rsidR="00F405D5" w:rsidRDefault="00F405D5" w:rsidP="00F4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5D5" w:rsidRDefault="00F405D5" w:rsidP="00F405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28  грудня   2017 року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№ 352</w:t>
      </w:r>
    </w:p>
    <w:p w:rsidR="00F405D5" w:rsidRDefault="00F405D5" w:rsidP="00F405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uk-UA"/>
        </w:rPr>
        <w:t>Про встановлення розміру плати</w:t>
      </w:r>
    </w:p>
    <w:p w:rsidR="00F405D5" w:rsidRDefault="00F405D5" w:rsidP="00F405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uk-UA"/>
        </w:rPr>
        <w:t xml:space="preserve"> за харчування дітей дошкільного</w:t>
      </w:r>
    </w:p>
    <w:p w:rsidR="00F405D5" w:rsidRDefault="00F405D5" w:rsidP="00F405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uk-UA"/>
        </w:rPr>
        <w:t>віку у дошкільному навчальному закладі</w:t>
      </w:r>
    </w:p>
    <w:p w:rsidR="00F405D5" w:rsidRDefault="00F405D5" w:rsidP="00F4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05D5" w:rsidRDefault="00F405D5" w:rsidP="00F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Відповідно до Закону України «Про місцеве самоврядування в Україні», статті 25 Закону України «Про освіту», статті 35 Закону України «Про дошкільну освіту», пункту 19 Закону України «Про внесення змін до деяких законодавчих актів України» від 24 грудня 2015 року № 911-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ІІІ, постанов Кабінету Міністрів України від 12 березня 2003 року № 305 «Про затвердження Положення про дошкільний навчальний заклад», від 22 листопада 2004 року № 1591 «Про затвердження норм харчування у навчальних та дитячих закладах оздоровлення та відпочинку», наказу Міністерства освіти і науки України від 21 листопада 2002 року № 667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інтернатних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навчальних закладах», зареєстрованого в Міністерстві юстиції України 06 грудня 2002 року за № 953/7241. з метою забезпечення покращення харчування дітей дошкільного віку та виконання натуральних норм харчування  сесія  сільської  ради  </w:t>
      </w:r>
    </w:p>
    <w:p w:rsidR="00F405D5" w:rsidRDefault="00F405D5" w:rsidP="00F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uk-UA"/>
        </w:rPr>
        <w:t xml:space="preserve">                                   В И Р І Ш И Л А :</w:t>
      </w:r>
    </w:p>
    <w:p w:rsidR="00F405D5" w:rsidRDefault="00F405D5" w:rsidP="00F405D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Затвердити вартість харчування дітей дошкільного віку в дошкільному навчальному закладі у 2018 році на одну дитину в день у розмірі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25,00 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гривень.</w:t>
      </w:r>
    </w:p>
    <w:p w:rsidR="00F405D5" w:rsidRDefault="00F405D5" w:rsidP="00F405D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Встановити плату батьків або осіб, які їх замінюють, за харчування дітей дошкільного віку 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Грушвицькому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 дошкільному навчальному закладі в розмірі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відсотків від вартості харчування дитини на день у 2018 році.</w:t>
      </w:r>
    </w:p>
    <w:p w:rsidR="00F405D5" w:rsidRDefault="00F405D5" w:rsidP="00F405D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Не справляти плату за харчування дітей-сиріт, дітей-напівсиріт, дітей-інвалідів, дітей працівників органів внутрішніх справ, які загинули під час виконання службових обов'язків, як виняток, дітей, батьки яких є учасниками антитерористичної операції.</w:t>
      </w:r>
    </w:p>
    <w:p w:rsidR="00F405D5" w:rsidRDefault="00F405D5" w:rsidP="00F405D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lastRenderedPageBreak/>
        <w:t>Харчування дітей здійснювати в межах бюджетних призначень, передбачених в сільському бюджеті на відповідний бюджетний період.</w:t>
      </w:r>
    </w:p>
    <w:p w:rsidR="00F405D5" w:rsidRDefault="00F405D5" w:rsidP="00F405D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Визнати таким, що втратило чинність, рішення сільської ради від 31 серпня 2017 року № 298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«Про встановлення розміру плати за харчування дітей дошкільного віку 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ab/>
        <w:t>дошкільному навчальному закладі».</w:t>
      </w:r>
    </w:p>
    <w:p w:rsidR="00F405D5" w:rsidRDefault="00F405D5" w:rsidP="00F405D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</w:rPr>
        <w:t>постійну комісію сільської ради з питань бюджету, фінансів та податків, економічного розвитку та комунальної власності сільської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О.О.).</w:t>
      </w:r>
    </w:p>
    <w:p w:rsidR="00F405D5" w:rsidRDefault="00F405D5" w:rsidP="00F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</w:pPr>
    </w:p>
    <w:p w:rsidR="00F405D5" w:rsidRDefault="00F405D5" w:rsidP="00F4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>Сільський голова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uk-UA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О. Данилюк   </w:t>
      </w: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C2616"/>
    <w:multiLevelType w:val="multilevel"/>
    <w:tmpl w:val="2B244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32"/>
    <w:rsid w:val="00807D74"/>
    <w:rsid w:val="00A21C32"/>
    <w:rsid w:val="00D17726"/>
    <w:rsid w:val="00F4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5"/>
    <w:rPr>
      <w:lang w:val="uk-UA"/>
    </w:rPr>
  </w:style>
  <w:style w:type="paragraph" w:styleId="1">
    <w:name w:val="heading 1"/>
    <w:basedOn w:val="a"/>
    <w:next w:val="a"/>
    <w:link w:val="10"/>
    <w:qFormat/>
    <w:rsid w:val="00F405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5D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40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5"/>
    <w:rPr>
      <w:lang w:val="uk-UA"/>
    </w:rPr>
  </w:style>
  <w:style w:type="paragraph" w:styleId="1">
    <w:name w:val="heading 1"/>
    <w:basedOn w:val="a"/>
    <w:next w:val="a"/>
    <w:link w:val="10"/>
    <w:qFormat/>
    <w:rsid w:val="00F405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5D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4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2018-03-26T07:11:00Z</dcterms:created>
  <dcterms:modified xsi:type="dcterms:W3CDTF">2018-03-26T07:11:00Z</dcterms:modified>
</cp:coreProperties>
</file>