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123" w:rsidRDefault="00103123" w:rsidP="00103123">
      <w:pPr>
        <w:jc w:val="center"/>
        <w:rPr>
          <w:szCs w:val="20"/>
        </w:rPr>
      </w:pPr>
      <w:r>
        <w:rPr>
          <w:szCs w:val="20"/>
          <w:lang w:eastAsia="ru-RU"/>
        </w:rPr>
        <w:object w:dxaOrig="72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4pt" o:ole="" fillcolor="window">
            <v:imagedata r:id="rId6" o:title=""/>
            <o:lock v:ext="edit" aspectratio="f"/>
          </v:shape>
          <o:OLEObject Type="Embed" ProgID="PBrush" ShapeID="_x0000_i1025" DrawAspect="Content" ObjectID="_1583567909" r:id="rId7"/>
        </w:object>
      </w:r>
    </w:p>
    <w:p w:rsidR="00103123" w:rsidRDefault="00103123" w:rsidP="00103123">
      <w:pPr>
        <w:rPr>
          <w:sz w:val="28"/>
        </w:rPr>
      </w:pPr>
      <w:r>
        <w:rPr>
          <w:sz w:val="28"/>
        </w:rPr>
        <w:t xml:space="preserve">                                                        </w:t>
      </w:r>
    </w:p>
    <w:p w:rsidR="00103123" w:rsidRDefault="00103123" w:rsidP="00103123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                                                        УКРАЇНА</w:t>
      </w:r>
    </w:p>
    <w:p w:rsidR="00103123" w:rsidRDefault="00103123" w:rsidP="00103123">
      <w:pPr>
        <w:ind w:left="3540" w:firstLine="708"/>
        <w:rPr>
          <w:b/>
          <w:sz w:val="28"/>
          <w:szCs w:val="28"/>
          <w:lang w:val="ru-RU"/>
        </w:rPr>
      </w:pPr>
    </w:p>
    <w:p w:rsidR="00103123" w:rsidRDefault="00103123" w:rsidP="00103123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ГРУШВИЦЬКА</w:t>
      </w:r>
      <w:r>
        <w:rPr>
          <w:b/>
          <w:sz w:val="28"/>
          <w:szCs w:val="28"/>
        </w:rPr>
        <w:t xml:space="preserve"> СІЛЬСЬКА РАДА</w:t>
      </w:r>
    </w:p>
    <w:p w:rsidR="00103123" w:rsidRDefault="00103123" w:rsidP="00103123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___________</w:t>
      </w:r>
      <w:r>
        <w:rPr>
          <w:b/>
          <w:sz w:val="28"/>
          <w:szCs w:val="28"/>
          <w:u w:val="single"/>
        </w:rPr>
        <w:t>Рівненсько</w:t>
      </w:r>
      <w:proofErr w:type="spellEnd"/>
      <w:r>
        <w:rPr>
          <w:b/>
          <w:sz w:val="28"/>
          <w:szCs w:val="28"/>
          <w:u w:val="single"/>
        </w:rPr>
        <w:t>го  району     Рівненської  області_</w:t>
      </w:r>
      <w:r>
        <w:rPr>
          <w:b/>
          <w:sz w:val="28"/>
          <w:szCs w:val="28"/>
        </w:rPr>
        <w:t>______________</w:t>
      </w:r>
    </w:p>
    <w:p w:rsidR="00103123" w:rsidRDefault="00103123" w:rsidP="001031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сьоме  скликання</w:t>
      </w:r>
    </w:p>
    <w:p w:rsidR="00103123" w:rsidRDefault="00103123" w:rsidP="00103123">
      <w:pPr>
        <w:jc w:val="center"/>
        <w:rPr>
          <w:sz w:val="28"/>
          <w:szCs w:val="28"/>
        </w:rPr>
      </w:pPr>
      <w:r>
        <w:rPr>
          <w:sz w:val="28"/>
          <w:szCs w:val="28"/>
        </w:rPr>
        <w:t>( чергова двадцять сьома  сесія )</w:t>
      </w:r>
    </w:p>
    <w:p w:rsidR="00103123" w:rsidRDefault="00103123" w:rsidP="00103123">
      <w:pPr>
        <w:jc w:val="center"/>
        <w:rPr>
          <w:b/>
          <w:sz w:val="32"/>
          <w:szCs w:val="20"/>
        </w:rPr>
      </w:pPr>
    </w:p>
    <w:p w:rsidR="00103123" w:rsidRDefault="00103123" w:rsidP="001031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  І   Ш   Е   Н  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  Я</w:t>
      </w:r>
    </w:p>
    <w:p w:rsidR="00103123" w:rsidRDefault="00103123" w:rsidP="00103123">
      <w:pPr>
        <w:jc w:val="center"/>
        <w:rPr>
          <w:rFonts w:ascii="Arial" w:hAnsi="Arial"/>
          <w:sz w:val="28"/>
          <w:szCs w:val="20"/>
        </w:rPr>
      </w:pPr>
      <w:r>
        <w:rPr>
          <w:rFonts w:ascii="Arial" w:hAnsi="Arial"/>
          <w:sz w:val="28"/>
        </w:rPr>
        <w:t xml:space="preserve"> </w:t>
      </w:r>
    </w:p>
    <w:p w:rsidR="00103123" w:rsidRDefault="00103123" w:rsidP="00103123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від  16 лютого 2018 року                                                                  №</w:t>
      </w:r>
      <w:r>
        <w:rPr>
          <w:rFonts w:ascii="Arial" w:hAnsi="Arial"/>
          <w:sz w:val="28"/>
          <w:lang w:val="ru-RU"/>
        </w:rPr>
        <w:t xml:space="preserve"> </w:t>
      </w:r>
      <w:r>
        <w:rPr>
          <w:rFonts w:ascii="Arial" w:hAnsi="Arial"/>
          <w:sz w:val="28"/>
        </w:rPr>
        <w:t>374</w:t>
      </w:r>
    </w:p>
    <w:p w:rsidR="00103123" w:rsidRDefault="00103123" w:rsidP="00103123">
      <w:pPr>
        <w:jc w:val="both"/>
        <w:rPr>
          <w:rFonts w:ascii="Arial" w:hAnsi="Arial"/>
          <w:sz w:val="28"/>
          <w:lang w:val="ru-RU"/>
        </w:rPr>
      </w:pPr>
    </w:p>
    <w:p w:rsidR="00103123" w:rsidRDefault="00103123" w:rsidP="00103123">
      <w:pPr>
        <w:rPr>
          <w:sz w:val="28"/>
          <w:szCs w:val="28"/>
        </w:rPr>
      </w:pPr>
      <w:r>
        <w:rPr>
          <w:sz w:val="28"/>
          <w:szCs w:val="28"/>
        </w:rPr>
        <w:t xml:space="preserve">Звіт про виконання сільського </w:t>
      </w:r>
    </w:p>
    <w:p w:rsidR="00103123" w:rsidRDefault="00103123" w:rsidP="00103123">
      <w:pPr>
        <w:rPr>
          <w:sz w:val="28"/>
          <w:szCs w:val="28"/>
        </w:rPr>
      </w:pPr>
      <w:r>
        <w:rPr>
          <w:sz w:val="28"/>
          <w:szCs w:val="28"/>
        </w:rPr>
        <w:t>бюджету за  2017 рік .</w:t>
      </w:r>
    </w:p>
    <w:p w:rsidR="00103123" w:rsidRDefault="00103123" w:rsidP="00103123">
      <w:pPr>
        <w:rPr>
          <w:sz w:val="28"/>
          <w:szCs w:val="28"/>
        </w:rPr>
      </w:pPr>
    </w:p>
    <w:p w:rsidR="00103123" w:rsidRDefault="00103123" w:rsidP="001031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Заслухавши та обговоривши звіт сільської ради, про виконання сільського бюджету за  2017 рік, сільська рада констатує, що до загального фонду сільського бюджету надійшло 4452196 грн. при плані 3840296 грн. з врахуванням змін, в тому числі власні доходи надійшли в сумі 2851269 грн., що становить 128,3 % запланованих відповідно до  плану на  2017 рік .</w:t>
      </w:r>
    </w:p>
    <w:p w:rsidR="00103123" w:rsidRDefault="00103123" w:rsidP="0010312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Та направлено вільні залишки коштів, які склалися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 сільському бюджеті станом на 01.01.17р. в сумі 684158 грн.</w:t>
      </w:r>
    </w:p>
    <w:p w:rsidR="00103123" w:rsidRDefault="00103123" w:rsidP="001031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  2017 рік до сільського бюджету надійшло з районного бюджету 1167374 грн. іншої додаткової дотації , 20000 грн. іншої субвенції (на утримання місцевої пожежної команди) та 413554 грн. субвенції з державного бюджету місцевим бюджетам на здійснення заходів щодо соціально-економічного розвитку окремих територій (на реконструкцію електричних мереж – влаштування вуличного освітлення в </w:t>
      </w:r>
      <w:proofErr w:type="spellStart"/>
      <w:r>
        <w:rPr>
          <w:sz w:val="28"/>
          <w:szCs w:val="28"/>
        </w:rPr>
        <w:t>с.Дібрівка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вул.Ф.Кубіка</w:t>
      </w:r>
      <w:proofErr w:type="spellEnd"/>
      <w:r>
        <w:rPr>
          <w:sz w:val="28"/>
          <w:szCs w:val="28"/>
        </w:rPr>
        <w:t>).</w:t>
      </w:r>
    </w:p>
    <w:p w:rsidR="00103123" w:rsidRDefault="00103123" w:rsidP="00103123">
      <w:pPr>
        <w:jc w:val="both"/>
        <w:rPr>
          <w:sz w:val="28"/>
          <w:szCs w:val="28"/>
        </w:rPr>
      </w:pPr>
    </w:p>
    <w:p w:rsidR="00103123" w:rsidRDefault="00103123" w:rsidP="001031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Протягом  2017 року з загального фонду сільського бюджету проведено видатків на суму 3649121,12 грн. при плані 3899454 грн., що становить 93,6% до уточнених призначень за звітний період.</w:t>
      </w:r>
    </w:p>
    <w:p w:rsidR="00103123" w:rsidRDefault="00103123" w:rsidP="00103123">
      <w:pPr>
        <w:rPr>
          <w:sz w:val="28"/>
          <w:szCs w:val="28"/>
        </w:rPr>
      </w:pPr>
    </w:p>
    <w:p w:rsidR="00103123" w:rsidRDefault="00103123" w:rsidP="001031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цьому  забезпечено в повному обсязі виплату заробітної плати працівникам бюджетних установ. </w:t>
      </w:r>
    </w:p>
    <w:p w:rsidR="00103123" w:rsidRDefault="00103123" w:rsidP="00103123">
      <w:pPr>
        <w:rPr>
          <w:sz w:val="28"/>
          <w:szCs w:val="28"/>
        </w:rPr>
      </w:pPr>
    </w:p>
    <w:p w:rsidR="00103123" w:rsidRDefault="00103123" w:rsidP="001031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структурі  видатків загального фонду видатки на заробітну плату з нарахуваннями складають 2082950,80 грн.,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або </w:t>
      </w:r>
      <w:r>
        <w:rPr>
          <w:sz w:val="28"/>
          <w:szCs w:val="28"/>
          <w:lang w:val="ru-RU"/>
        </w:rPr>
        <w:t xml:space="preserve">57,1 </w:t>
      </w:r>
      <w:r>
        <w:rPr>
          <w:sz w:val="28"/>
          <w:szCs w:val="28"/>
        </w:rPr>
        <w:t>%, на поточне утримання установ, придбання предметів, матеріалів і послуг 1003854,08 грн.,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або 27,5 %, на оплату спожитих комунальних послуг і енергоносіїв 301641,84 грн., </w:t>
      </w:r>
      <w:r>
        <w:rPr>
          <w:sz w:val="28"/>
          <w:szCs w:val="28"/>
        </w:rPr>
        <w:lastRenderedPageBreak/>
        <w:t>або 8,3 %, видатки на медикаменти не проводилися,  на продукти харчування 72391,83 грн., або 2,0 %, видатки на відрядження не проводилися, виплата матеріальної допомоги  27550,00 грн., або 0,7 %.,  дослідження і розробки, окремі заходи по реалізації регіональних програм – 112405,96 грн., або 3,1 %, поточні трансферти органам державного управління інших рівнів – 48222,72 грн., або 1,3%,  інші видатки – 103,89 грн., або 0,0% .</w:t>
      </w:r>
    </w:p>
    <w:p w:rsidR="00103123" w:rsidRDefault="00103123" w:rsidP="00103123">
      <w:pPr>
        <w:rPr>
          <w:sz w:val="28"/>
          <w:szCs w:val="28"/>
        </w:rPr>
      </w:pPr>
    </w:p>
    <w:p w:rsidR="00103123" w:rsidRDefault="00103123" w:rsidP="001031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Відповідно до пункту 4 статті 80 Бюджетного кодексу України, керуючись пунктом 23 частиною 1 статті 26 Закону України </w:t>
      </w:r>
      <w:proofErr w:type="spellStart"/>
      <w:r>
        <w:rPr>
          <w:sz w:val="28"/>
          <w:szCs w:val="28"/>
        </w:rPr>
        <w:t>„Про</w:t>
      </w:r>
      <w:proofErr w:type="spellEnd"/>
      <w:r>
        <w:rPr>
          <w:sz w:val="28"/>
          <w:szCs w:val="28"/>
        </w:rPr>
        <w:t xml:space="preserve"> місцеве самоврядування в Україні”, за погодженням з постійною комісією сільська рада</w:t>
      </w:r>
    </w:p>
    <w:p w:rsidR="00103123" w:rsidRDefault="00103123" w:rsidP="00103123">
      <w:pPr>
        <w:rPr>
          <w:sz w:val="28"/>
          <w:szCs w:val="28"/>
        </w:rPr>
      </w:pPr>
    </w:p>
    <w:p w:rsidR="00103123" w:rsidRDefault="00103123" w:rsidP="0010312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 и р і ш и л и :</w:t>
      </w:r>
    </w:p>
    <w:p w:rsidR="00103123" w:rsidRDefault="00103123" w:rsidP="00103123">
      <w:pPr>
        <w:rPr>
          <w:sz w:val="28"/>
          <w:szCs w:val="28"/>
          <w:lang w:val="ru-RU"/>
        </w:rPr>
      </w:pPr>
      <w:r>
        <w:rPr>
          <w:sz w:val="28"/>
          <w:szCs w:val="28"/>
        </w:rPr>
        <w:t>1. Затвердити звіт про виконання сільського бюджету за  2017 рік.</w:t>
      </w:r>
    </w:p>
    <w:p w:rsidR="00103123" w:rsidRDefault="00103123" w:rsidP="00103123">
      <w:pPr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 xml:space="preserve">По загальному </w:t>
      </w:r>
      <w:proofErr w:type="gramStart"/>
      <w:r>
        <w:rPr>
          <w:sz w:val="28"/>
          <w:szCs w:val="28"/>
        </w:rPr>
        <w:t>фонду :</w:t>
      </w:r>
      <w:proofErr w:type="gramEnd"/>
    </w:p>
    <w:p w:rsidR="00103123" w:rsidRDefault="00103123" w:rsidP="0010312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 доходах  в сумі – 4452196 грн.</w:t>
      </w:r>
    </w:p>
    <w:p w:rsidR="00103123" w:rsidRDefault="00103123" w:rsidP="0010312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 видатках в сумі  - 3649121,12 грн.</w:t>
      </w:r>
    </w:p>
    <w:p w:rsidR="00103123" w:rsidRDefault="00103123" w:rsidP="00103123">
      <w:pPr>
        <w:rPr>
          <w:sz w:val="28"/>
          <w:szCs w:val="28"/>
        </w:rPr>
      </w:pPr>
      <w:r>
        <w:rPr>
          <w:sz w:val="28"/>
          <w:szCs w:val="28"/>
        </w:rPr>
        <w:t>з перевищенням доходів над видатками в сумі 803074,88 грн.(додаток 1,2)</w:t>
      </w:r>
    </w:p>
    <w:p w:rsidR="00103123" w:rsidRDefault="00103123" w:rsidP="00103123">
      <w:pPr>
        <w:rPr>
          <w:sz w:val="28"/>
          <w:szCs w:val="28"/>
        </w:rPr>
      </w:pPr>
      <w:r>
        <w:rPr>
          <w:sz w:val="28"/>
          <w:szCs w:val="28"/>
        </w:rPr>
        <w:t xml:space="preserve">   1.2. По спеціальному  фонду:</w:t>
      </w:r>
    </w:p>
    <w:p w:rsidR="00103123" w:rsidRDefault="00103123" w:rsidP="0010312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 доходах в сумі –  1055766,69  грн.</w:t>
      </w:r>
    </w:p>
    <w:p w:rsidR="00103123" w:rsidRDefault="00103123" w:rsidP="0010312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 видатках в сумі  - 1009369,31 грн.</w:t>
      </w:r>
    </w:p>
    <w:p w:rsidR="00103123" w:rsidRDefault="00103123" w:rsidP="00103123">
      <w:pPr>
        <w:rPr>
          <w:sz w:val="28"/>
          <w:szCs w:val="28"/>
        </w:rPr>
      </w:pPr>
      <w:r>
        <w:rPr>
          <w:sz w:val="28"/>
          <w:szCs w:val="28"/>
        </w:rPr>
        <w:t>з перевищенням  доходів над видатками  в сумі 46397,38 грн. (додаток 3,4)</w:t>
      </w:r>
    </w:p>
    <w:p w:rsidR="00103123" w:rsidRDefault="00103123" w:rsidP="0010312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03123" w:rsidRDefault="00103123" w:rsidP="001031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виконанням цього рішення покласти на комісію з питань бюджету,  податків, фінансів, економічного розвитку та комунальної власності сільської ради ( </w:t>
      </w:r>
      <w:proofErr w:type="spellStart"/>
      <w:r>
        <w:rPr>
          <w:sz w:val="28"/>
          <w:szCs w:val="28"/>
        </w:rPr>
        <w:t>Сергіюк</w:t>
      </w:r>
      <w:proofErr w:type="spellEnd"/>
      <w:r>
        <w:rPr>
          <w:sz w:val="28"/>
          <w:szCs w:val="28"/>
        </w:rPr>
        <w:t xml:space="preserve"> О.О.).</w:t>
      </w:r>
    </w:p>
    <w:p w:rsidR="00103123" w:rsidRDefault="00103123" w:rsidP="00103123">
      <w:pPr>
        <w:rPr>
          <w:sz w:val="28"/>
          <w:szCs w:val="28"/>
        </w:rPr>
      </w:pPr>
    </w:p>
    <w:p w:rsidR="00103123" w:rsidRDefault="00103123" w:rsidP="00103123">
      <w:pPr>
        <w:rPr>
          <w:sz w:val="28"/>
          <w:szCs w:val="28"/>
        </w:rPr>
      </w:pPr>
    </w:p>
    <w:p w:rsidR="00103123" w:rsidRDefault="00103123" w:rsidP="00103123">
      <w:pPr>
        <w:rPr>
          <w:sz w:val="28"/>
          <w:szCs w:val="28"/>
        </w:rPr>
      </w:pPr>
    </w:p>
    <w:p w:rsidR="00103123" w:rsidRDefault="00103123" w:rsidP="00103123">
      <w:pPr>
        <w:rPr>
          <w:sz w:val="28"/>
          <w:szCs w:val="28"/>
        </w:rPr>
      </w:pPr>
    </w:p>
    <w:p w:rsidR="00103123" w:rsidRDefault="00103123" w:rsidP="00103123">
      <w:pPr>
        <w:rPr>
          <w:sz w:val="28"/>
          <w:szCs w:val="28"/>
        </w:rPr>
      </w:pPr>
      <w:r>
        <w:rPr>
          <w:sz w:val="28"/>
          <w:szCs w:val="28"/>
        </w:rPr>
        <w:t>Сільський голова                                                                                  О. Данилюк</w:t>
      </w:r>
    </w:p>
    <w:p w:rsidR="00D17726" w:rsidRDefault="00D17726">
      <w:bookmarkStart w:id="0" w:name="_GoBack"/>
      <w:bookmarkEnd w:id="0"/>
    </w:p>
    <w:sectPr w:rsidR="00D17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E196B"/>
    <w:multiLevelType w:val="hybridMultilevel"/>
    <w:tmpl w:val="A6802174"/>
    <w:lvl w:ilvl="0" w:tplc="979A8D9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B8D"/>
    <w:rsid w:val="00103123"/>
    <w:rsid w:val="00807D74"/>
    <w:rsid w:val="00BD1B8D"/>
    <w:rsid w:val="00D1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2812</Characters>
  <Application>Microsoft Office Word</Application>
  <DocSecurity>0</DocSecurity>
  <Lines>23</Lines>
  <Paragraphs>6</Paragraphs>
  <ScaleCrop>false</ScaleCrop>
  <Company/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2018-03-26T08:11:00Z</dcterms:created>
  <dcterms:modified xsi:type="dcterms:W3CDTF">2018-03-26T08:11:00Z</dcterms:modified>
</cp:coreProperties>
</file>