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8B" w:rsidRPr="00013BAC" w:rsidRDefault="00FE198B" w:rsidP="00FE198B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13BAC">
        <w:rPr>
          <w:rFonts w:ascii="Times New Roman" w:eastAsia="Times New Roman" w:hAnsi="Times New Roman"/>
          <w:sz w:val="24"/>
          <w:szCs w:val="20"/>
          <w:lang w:eastAsia="ru-RU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pt" o:ole="" fillcolor="window">
            <v:imagedata r:id="rId5" o:title=""/>
            <o:lock v:ext="edit" aspectratio="f"/>
          </v:shape>
          <o:OLEObject Type="Embed" ProgID="PBrush" ShapeID="_x0000_i1025" DrawAspect="Content" ObjectID="_1585551430" r:id="rId6"/>
        </w:object>
      </w:r>
    </w:p>
    <w:p w:rsidR="00FE198B" w:rsidRPr="00013BAC" w:rsidRDefault="00FE198B" w:rsidP="00FE198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</w:t>
      </w:r>
    </w:p>
    <w:p w:rsidR="00FE198B" w:rsidRPr="00013BAC" w:rsidRDefault="00FE198B" w:rsidP="00FE19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013BA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    </w:t>
      </w:r>
      <w:r w:rsidRPr="00013BAC">
        <w:rPr>
          <w:rFonts w:ascii="Times New Roman" w:eastAsia="Times New Roman" w:hAnsi="Times New Roman"/>
          <w:b/>
          <w:sz w:val="32"/>
          <w:szCs w:val="32"/>
          <w:lang w:eastAsia="ru-RU"/>
        </w:rPr>
        <w:t>УКРАЇНА</w:t>
      </w:r>
    </w:p>
    <w:p w:rsidR="00FE198B" w:rsidRPr="00013BAC" w:rsidRDefault="00FE198B" w:rsidP="00FE198B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</w:p>
    <w:p w:rsidR="00FE198B" w:rsidRPr="00013BAC" w:rsidRDefault="00FE198B" w:rsidP="00FE19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013BAC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ГРУШВИЦЬКА</w:t>
      </w:r>
      <w:r w:rsidRPr="00013BA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СІЛЬСЬКА РАДА</w:t>
      </w:r>
    </w:p>
    <w:p w:rsidR="00FE198B" w:rsidRPr="00013BAC" w:rsidRDefault="00FE198B" w:rsidP="00FE19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13BAC">
        <w:rPr>
          <w:rFonts w:ascii="Times New Roman" w:eastAsia="Times New Roman" w:hAnsi="Times New Roman"/>
          <w:b/>
          <w:sz w:val="32"/>
          <w:szCs w:val="32"/>
          <w:lang w:eastAsia="ru-RU"/>
        </w:rPr>
        <w:t>_________</w:t>
      </w:r>
      <w:r w:rsidRPr="00013BAC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Рівненського  району     Рівненської  області</w:t>
      </w:r>
      <w:r w:rsidRPr="00013BAC">
        <w:rPr>
          <w:rFonts w:ascii="Times New Roman" w:eastAsia="Times New Roman" w:hAnsi="Times New Roman"/>
          <w:b/>
          <w:sz w:val="32"/>
          <w:szCs w:val="32"/>
          <w:lang w:eastAsia="ru-RU"/>
        </w:rPr>
        <w:t>_________</w:t>
      </w:r>
    </w:p>
    <w:p w:rsidR="00FE198B" w:rsidRPr="00013BAC" w:rsidRDefault="00FE198B" w:rsidP="00FE19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013BAC">
        <w:rPr>
          <w:rFonts w:ascii="Times New Roman" w:eastAsia="Times New Roman" w:hAnsi="Times New Roman"/>
          <w:b/>
          <w:sz w:val="32"/>
          <w:szCs w:val="20"/>
          <w:lang w:eastAsia="ru-RU"/>
        </w:rPr>
        <w:t>Сьоме   скликання</w:t>
      </w:r>
    </w:p>
    <w:p w:rsidR="00FE198B" w:rsidRPr="00013BAC" w:rsidRDefault="00FE198B" w:rsidP="00FE198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013BAC">
        <w:rPr>
          <w:rFonts w:ascii="Times New Roman" w:eastAsia="Times New Roman" w:hAnsi="Times New Roman"/>
          <w:sz w:val="32"/>
          <w:szCs w:val="20"/>
          <w:lang w:eastAsia="ru-RU"/>
        </w:rPr>
        <w:t>( чергова двадцять восьма  сесія )</w:t>
      </w:r>
    </w:p>
    <w:p w:rsidR="00FE198B" w:rsidRPr="00013BAC" w:rsidRDefault="00FE198B" w:rsidP="00FE19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13BAC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Р   І   Ш   Е   Н   </w:t>
      </w:r>
      <w:proofErr w:type="spellStart"/>
      <w:r w:rsidRPr="00013BAC">
        <w:rPr>
          <w:rFonts w:ascii="Times New Roman" w:eastAsia="Times New Roman" w:hAnsi="Times New Roman"/>
          <w:b/>
          <w:sz w:val="32"/>
          <w:szCs w:val="20"/>
          <w:lang w:eastAsia="ru-RU"/>
        </w:rPr>
        <w:t>Н</w:t>
      </w:r>
      <w:proofErr w:type="spellEnd"/>
      <w:r w:rsidRPr="00013BAC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  Я</w:t>
      </w:r>
    </w:p>
    <w:p w:rsidR="00FE198B" w:rsidRPr="00013BAC" w:rsidRDefault="00FE198B" w:rsidP="00FE198B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both"/>
        <w:rPr>
          <w:rFonts w:ascii="Arial" w:eastAsia="Times New Roman" w:hAnsi="Arial"/>
          <w:sz w:val="28"/>
          <w:szCs w:val="20"/>
          <w:lang w:eastAsia="ru-RU"/>
        </w:rPr>
      </w:pPr>
      <w:r w:rsidRPr="00013BAC">
        <w:rPr>
          <w:rFonts w:ascii="Arial" w:eastAsia="Times New Roman" w:hAnsi="Arial"/>
          <w:sz w:val="28"/>
          <w:szCs w:val="20"/>
          <w:lang w:eastAsia="ru-RU"/>
        </w:rPr>
        <w:t xml:space="preserve">від  23 березня 2018 року                            </w:t>
      </w:r>
      <w:r w:rsidRPr="00013BAC">
        <w:rPr>
          <w:rFonts w:ascii="Arial" w:eastAsia="Times New Roman" w:hAnsi="Arial"/>
          <w:sz w:val="28"/>
          <w:szCs w:val="20"/>
          <w:lang w:val="ru-RU" w:eastAsia="ru-RU"/>
        </w:rPr>
        <w:t xml:space="preserve">                </w:t>
      </w:r>
      <w:r w:rsidRPr="00013BAC">
        <w:rPr>
          <w:rFonts w:ascii="Arial" w:eastAsia="Times New Roman" w:hAnsi="Arial"/>
          <w:sz w:val="28"/>
          <w:szCs w:val="20"/>
          <w:lang w:eastAsia="ru-RU"/>
        </w:rPr>
        <w:t xml:space="preserve">                     № 389 </w:t>
      </w:r>
    </w:p>
    <w:p w:rsidR="00FE198B" w:rsidRPr="00013BAC" w:rsidRDefault="00FE198B" w:rsidP="00FE198B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both"/>
        <w:rPr>
          <w:rFonts w:ascii="Arial" w:eastAsia="Times New Roman" w:hAnsi="Arial"/>
          <w:sz w:val="28"/>
          <w:szCs w:val="20"/>
          <w:lang w:eastAsia="ru-RU"/>
        </w:rPr>
      </w:pPr>
      <w:r w:rsidRPr="00013BAC">
        <w:rPr>
          <w:rFonts w:ascii="Arial" w:eastAsia="Times New Roman" w:hAnsi="Arial"/>
          <w:sz w:val="28"/>
          <w:szCs w:val="20"/>
          <w:lang w:eastAsia="ru-RU"/>
        </w:rPr>
        <w:t xml:space="preserve">Про внесення змін до </w:t>
      </w:r>
    </w:p>
    <w:p w:rsidR="00FE198B" w:rsidRPr="00013BAC" w:rsidRDefault="00FE198B" w:rsidP="00FE198B">
      <w:pPr>
        <w:spacing w:after="0" w:line="240" w:lineRule="auto"/>
        <w:jc w:val="both"/>
        <w:rPr>
          <w:rFonts w:ascii="Arial" w:eastAsia="Times New Roman" w:hAnsi="Arial"/>
          <w:sz w:val="28"/>
          <w:szCs w:val="20"/>
          <w:lang w:eastAsia="ru-RU"/>
        </w:rPr>
      </w:pPr>
      <w:r w:rsidRPr="00013BAC">
        <w:rPr>
          <w:rFonts w:ascii="Arial" w:eastAsia="Times New Roman" w:hAnsi="Arial"/>
          <w:sz w:val="28"/>
          <w:szCs w:val="20"/>
          <w:lang w:eastAsia="ru-RU"/>
        </w:rPr>
        <w:t>сільського  бюджету на 2018 рік</w:t>
      </w:r>
    </w:p>
    <w:p w:rsidR="00FE198B" w:rsidRPr="00013BAC" w:rsidRDefault="00FE198B" w:rsidP="00FE198B">
      <w:pPr>
        <w:spacing w:after="0" w:line="240" w:lineRule="auto"/>
        <w:jc w:val="both"/>
        <w:rPr>
          <w:rFonts w:ascii="Arial" w:eastAsia="Times New Roman" w:hAnsi="Arial"/>
          <w:sz w:val="28"/>
          <w:szCs w:val="20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Arial" w:eastAsia="Times New Roman" w:hAnsi="Arial"/>
          <w:sz w:val="28"/>
          <w:szCs w:val="20"/>
          <w:lang w:eastAsia="ru-RU"/>
        </w:rPr>
        <w:tab/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п.23  статті 26 Закону   України "Про місцеве самоврядування в Україні"  , Бюджетним кодексом України із змінами та доповненнями, за погодженнями з постійною комісією сільської ради,  сесія сільської  ради </w:t>
      </w:r>
    </w:p>
    <w:p w:rsidR="00FE198B" w:rsidRPr="00013BAC" w:rsidRDefault="00FE198B" w:rsidP="00FE198B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0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both"/>
        <w:rPr>
          <w:rFonts w:ascii="Arial" w:eastAsia="Times New Roman" w:hAnsi="Arial"/>
          <w:b/>
          <w:sz w:val="24"/>
          <w:szCs w:val="20"/>
          <w:lang w:eastAsia="ru-RU"/>
        </w:rPr>
      </w:pPr>
      <w:r w:rsidRPr="00013BAC">
        <w:rPr>
          <w:rFonts w:ascii="Arial" w:eastAsia="Times New Roman" w:hAnsi="Arial"/>
          <w:b/>
          <w:sz w:val="24"/>
          <w:szCs w:val="20"/>
          <w:lang w:eastAsia="ru-RU"/>
        </w:rPr>
        <w:t xml:space="preserve">                                                      В И Р І Ш И Л А :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рішення сільської ради від 28 грудня  2017 року № 353   „Про  сільський бюджет  на 2018 рік, а саме :</w:t>
      </w:r>
    </w:p>
    <w:p w:rsidR="00FE198B" w:rsidRPr="00013BAC" w:rsidRDefault="00FE198B" w:rsidP="00FE198B">
      <w:pPr>
        <w:spacing w:after="0" w:line="240" w:lineRule="auto"/>
        <w:ind w:left="10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1.Збільшити обсяг доходів  сільського бюджету на суму 506445,75 грн. (Додаток 1)</w:t>
      </w:r>
    </w:p>
    <w:p w:rsidR="00FE198B" w:rsidRPr="00013BAC" w:rsidRDefault="00FE198B" w:rsidP="00FE19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 тому числі :</w:t>
      </w:r>
    </w:p>
    <w:p w:rsidR="00FE198B" w:rsidRPr="00013BAC" w:rsidRDefault="00FE198B" w:rsidP="00FE19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загальному фонду бюджету збільшити на суму 106445,75 грн. </w:t>
      </w:r>
    </w:p>
    <w:p w:rsidR="00FE198B" w:rsidRPr="00013BAC" w:rsidRDefault="00FE198B" w:rsidP="00FE19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спеціальному фонду бюджету збільшити на суму 400000 грн. 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. (бюджету розвитку) в сумі 400000 грн.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ab/>
        <w:t>2.Збільшити обсяг видатків  сільського бюджету на суму</w:t>
      </w:r>
      <w:r w:rsidRPr="00013B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972243,75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 (Додаток </w:t>
      </w:r>
      <w:r w:rsidRPr="00013BAC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E198B" w:rsidRPr="00013BAC" w:rsidRDefault="00FE198B" w:rsidP="00FE198B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 тому числі :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- видатки загального фонду сільського бюджету на суму 362236 грн.,   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видатки спеціального фонду сільського бюджету на суму 610007,75 грн. 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. (бюджету розвитку) в сумі 610007,75 грн.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3. Затвердити загальний обсяг</w:t>
      </w:r>
      <w:r w:rsidRPr="00013B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доходів сільського бюджету на 2018 рік по загальному фонду бюджету в сумі 3410182,75 грн., обсяг видатків  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сільського бюджету на 2018 рік по загальному фонду бюджету в сумі 3665973 грн. з направленням вільних залишків коштів в сумі 272236 грн. 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4. Установити дефіцит сільського бюджету в сумі 465798 грн..(Додаток 2)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.:</w:t>
      </w:r>
    </w:p>
    <w:p w:rsidR="00FE198B" w:rsidRPr="00013BAC" w:rsidRDefault="00FE198B" w:rsidP="00FE198B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загальному фонду установити дефіцит сільського бюджету в сумі 255790,25 грн.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Із них :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ab/>
        <w:t>- збільшити залучення вільних залишків коштів в сумі 465798 грн.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ab/>
        <w:t>- збільшити обсяг коштів переданий із загального фонду бюджету до спеціального фонду бюджету (бюджету розвитку) в сумі 210007,75 грн.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по спеціальному фонду бюджету встановити дефіцит на суму 210007,75</w:t>
      </w:r>
      <w:r w:rsidRPr="00013B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грн., 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. (бюджету розвитку) в сумі 210007,73 грн.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джерелом покриття якого встановити надходження коштів із загального фонду бюджету до бюджету розвитку (спеціального фонду) в сумі 210007,73 грн.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обсягу міжбюджетного трансферту між державним, районним і сільським бюджетом на суму 556445,75 грн. ( Додаток 4 )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 тому числі: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загальному фонду бюджету  збільшити на суму  156445,75 грн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Із них: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-   збільшити надходження іншої додаткової дотації з районного бюджету на заробітну плату закладів дошкільної освіти в сумі 50000 грн., та на утримання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Грушвицького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будинку культури в сумі 40000 грн.</w:t>
      </w: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- затвердити субвенцію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кінець 2017 року на проведення робіт  по об’єкту „Реконструкція електричних мереж – влаштування вуличного освітлення 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с.Дібрівка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 (вул.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Ф.Кубіка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) в сумі 16445,75 грн.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-   збільшити передачу іншої субвенції з сільського бюджету районному бюджету на проведення поточного ремонту 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Дядьковицькій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районній лікарні №2 в сумі 20000 грн., та на придбання туристичного спорядження для КЗ «Рівненська обласна станція юних натуралістів» Рівненської обласної ради в сумі 30000 грн.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по спеціальному фонду бюджету  збільшити на суму  400000 грн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Із них: 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-   збільшити надходження іншої субвенції з місцевого бюджету на проведення робіт по об’єкту «Капітальний ремонт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Грушвицького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будинку культури (заміна покрівлі та дверей головного входу) по вул. Шкільна, 6 в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с.Грушвиця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Перша Рівненського району Рівненської області» в сумі 400000 грн.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Установити обсяг бюджету розвитку в сумі 610007,75 грн. та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  переліку об’єктів,  фінансування яких буде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здійснюватись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 за рахунок бюджету розвитку сільського бюджету в 2018 році на суму 610007,75 грн.  (Додаток 5)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переліку місцевих програм на суму 188277,75 грн. , та збільшити  обсяг видатків на виконання програми економічного та соціального розвитку сільської ради на 2018 рік на суму 188277,75 грн., фінансування якої буде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здійснюватись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рахунок сільського бюджету в 2018 році ( Додаток 6).</w:t>
      </w:r>
    </w:p>
    <w:p w:rsidR="00FE198B" w:rsidRPr="00013BAC" w:rsidRDefault="00FE198B" w:rsidP="00FE1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8. Додатки 1-6 є невід’ємною частиною цього рішення.</w:t>
      </w:r>
    </w:p>
    <w:p w:rsidR="00FE198B" w:rsidRPr="00013BAC" w:rsidRDefault="00FE198B" w:rsidP="00FE19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9 . Контроль за виконанням даного рішення покласти на комісію з питань бюджету, податків, фінансів, економічного розвитку та комунальної власності сільської ради (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Сергіюк</w:t>
      </w:r>
      <w:proofErr w:type="spellEnd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 О.О.).</w:t>
      </w:r>
    </w:p>
    <w:p w:rsidR="00FE198B" w:rsidRPr="00013BAC" w:rsidRDefault="00FE198B" w:rsidP="00FE198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12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98B" w:rsidRPr="00013BAC" w:rsidRDefault="00FE198B" w:rsidP="00FE19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</w:t>
      </w:r>
      <w:r w:rsidRPr="00013BA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</w:t>
      </w:r>
      <w:proofErr w:type="spellStart"/>
      <w:r w:rsidRPr="00013BAC">
        <w:rPr>
          <w:rFonts w:ascii="Times New Roman" w:eastAsia="Times New Roman" w:hAnsi="Times New Roman"/>
          <w:sz w:val="28"/>
          <w:szCs w:val="28"/>
          <w:lang w:eastAsia="ru-RU"/>
        </w:rPr>
        <w:t>О.Данилюк</w:t>
      </w:r>
      <w:proofErr w:type="spellEnd"/>
    </w:p>
    <w:p w:rsidR="00FE198B" w:rsidRPr="00013BAC" w:rsidRDefault="00FE198B" w:rsidP="00FE19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C0" w:rsidRDefault="00CA7AC0" w:rsidP="00FE198B">
      <w:bookmarkStart w:id="0" w:name="_GoBack"/>
      <w:bookmarkEnd w:id="0"/>
    </w:p>
    <w:sectPr w:rsidR="00CA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2EEE"/>
    <w:multiLevelType w:val="hybridMultilevel"/>
    <w:tmpl w:val="C354DF38"/>
    <w:lvl w:ilvl="0" w:tplc="B3B4A6D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8B"/>
    <w:rsid w:val="00CA7AC0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7C15-5AFA-4F59-92EB-5BEBD4C4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8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2018-04-18T07:10:00Z</dcterms:created>
  <dcterms:modified xsi:type="dcterms:W3CDTF">2018-04-18T07:11:00Z</dcterms:modified>
</cp:coreProperties>
</file>