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A8" w:rsidRPr="009E482E" w:rsidRDefault="00762DA8" w:rsidP="00762DA8">
      <w:pPr>
        <w:rPr>
          <w:b/>
          <w:sz w:val="24"/>
        </w:rPr>
      </w:pPr>
      <w:r>
        <w:rPr>
          <w:sz w:val="28"/>
          <w:szCs w:val="28"/>
        </w:rPr>
        <w:t xml:space="preserve">                                                        </w:t>
      </w:r>
      <w:r w:rsidRPr="009E482E">
        <w:rPr>
          <w:b/>
          <w:sz w:val="24"/>
          <w:lang w:val="ru-RU"/>
        </w:rPr>
        <w:t xml:space="preserve">   </w:t>
      </w:r>
      <w:r w:rsidRPr="009E482E">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762DA8" w:rsidRPr="009E482E" w:rsidRDefault="00762DA8" w:rsidP="00762DA8">
      <w:pPr>
        <w:jc w:val="center"/>
        <w:rPr>
          <w:sz w:val="24"/>
          <w:lang w:eastAsia="uk-UA"/>
        </w:rPr>
      </w:pPr>
    </w:p>
    <w:p w:rsidR="00762DA8" w:rsidRPr="009E482E" w:rsidRDefault="00762DA8" w:rsidP="00762DA8">
      <w:pPr>
        <w:outlineLvl w:val="0"/>
        <w:rPr>
          <w:b/>
          <w:sz w:val="28"/>
          <w:szCs w:val="28"/>
          <w:lang w:eastAsia="uk-UA"/>
        </w:rPr>
      </w:pPr>
      <w:r w:rsidRPr="009E482E">
        <w:rPr>
          <w:b/>
          <w:sz w:val="28"/>
          <w:szCs w:val="28"/>
          <w:lang w:eastAsia="uk-UA"/>
        </w:rPr>
        <w:t xml:space="preserve">                                                        УКРАЇНА</w:t>
      </w:r>
    </w:p>
    <w:p w:rsidR="00762DA8" w:rsidRPr="009E482E" w:rsidRDefault="00762DA8" w:rsidP="00762DA8">
      <w:pPr>
        <w:jc w:val="center"/>
        <w:rPr>
          <w:b/>
          <w:sz w:val="28"/>
          <w:szCs w:val="28"/>
          <w:lang w:eastAsia="uk-UA"/>
        </w:rPr>
      </w:pPr>
      <w:r w:rsidRPr="009E482E">
        <w:rPr>
          <w:b/>
          <w:sz w:val="28"/>
          <w:szCs w:val="28"/>
          <w:lang w:eastAsia="uk-UA"/>
        </w:rPr>
        <w:t>ГРУШВИЦЬКА   СІЛЬСЬКА     РАДА</w:t>
      </w:r>
    </w:p>
    <w:p w:rsidR="00762DA8" w:rsidRPr="009E482E" w:rsidRDefault="00762DA8" w:rsidP="00762DA8">
      <w:pPr>
        <w:jc w:val="center"/>
        <w:rPr>
          <w:b/>
          <w:sz w:val="28"/>
          <w:szCs w:val="28"/>
          <w:lang w:eastAsia="uk-UA"/>
        </w:rPr>
      </w:pPr>
      <w:r w:rsidRPr="009E482E">
        <w:rPr>
          <w:b/>
          <w:sz w:val="28"/>
          <w:szCs w:val="28"/>
          <w:lang w:eastAsia="uk-UA"/>
        </w:rPr>
        <w:t>Рівненського району   Рівненської  області</w:t>
      </w:r>
    </w:p>
    <w:p w:rsidR="00762DA8" w:rsidRPr="009E482E" w:rsidRDefault="00762DA8" w:rsidP="00762DA8">
      <w:pPr>
        <w:jc w:val="center"/>
        <w:rPr>
          <w:b/>
          <w:sz w:val="28"/>
          <w:szCs w:val="28"/>
          <w:lang w:eastAsia="uk-UA"/>
        </w:rPr>
      </w:pPr>
      <w:r w:rsidRPr="009E482E">
        <w:rPr>
          <w:sz w:val="28"/>
          <w:szCs w:val="28"/>
          <w:lang w:eastAsia="uk-UA"/>
        </w:rPr>
        <w:t xml:space="preserve">__________________________________________________________________ </w:t>
      </w:r>
    </w:p>
    <w:p w:rsidR="00762DA8" w:rsidRPr="009E482E" w:rsidRDefault="00762DA8" w:rsidP="00762DA8">
      <w:pPr>
        <w:jc w:val="center"/>
        <w:outlineLvl w:val="0"/>
        <w:rPr>
          <w:b/>
          <w:sz w:val="28"/>
          <w:szCs w:val="28"/>
          <w:lang w:val="ru-RU" w:eastAsia="uk-UA"/>
        </w:rPr>
      </w:pPr>
      <w:proofErr w:type="spellStart"/>
      <w:r w:rsidRPr="009E482E">
        <w:rPr>
          <w:b/>
          <w:sz w:val="28"/>
          <w:szCs w:val="28"/>
          <w:lang w:val="ru-RU" w:eastAsia="uk-UA"/>
        </w:rPr>
        <w:t>сьоме</w:t>
      </w:r>
      <w:proofErr w:type="spellEnd"/>
      <w:r w:rsidRPr="009E482E">
        <w:rPr>
          <w:b/>
          <w:sz w:val="28"/>
          <w:szCs w:val="28"/>
          <w:lang w:val="ru-RU" w:eastAsia="uk-UA"/>
        </w:rPr>
        <w:t xml:space="preserve"> </w:t>
      </w:r>
      <w:proofErr w:type="spellStart"/>
      <w:r w:rsidRPr="009E482E">
        <w:rPr>
          <w:b/>
          <w:sz w:val="28"/>
          <w:szCs w:val="28"/>
          <w:lang w:val="ru-RU" w:eastAsia="uk-UA"/>
        </w:rPr>
        <w:t>скликання</w:t>
      </w:r>
      <w:proofErr w:type="spellEnd"/>
    </w:p>
    <w:p w:rsidR="00762DA8" w:rsidRPr="009E482E" w:rsidRDefault="00762DA8" w:rsidP="00762DA8">
      <w:pPr>
        <w:ind w:left="-240" w:right="-224" w:firstLine="120"/>
        <w:jc w:val="center"/>
        <w:outlineLvl w:val="0"/>
        <w:rPr>
          <w:sz w:val="28"/>
          <w:szCs w:val="28"/>
          <w:lang w:eastAsia="uk-UA"/>
        </w:rPr>
      </w:pPr>
      <w:r w:rsidRPr="009E482E">
        <w:rPr>
          <w:sz w:val="28"/>
          <w:szCs w:val="28"/>
          <w:lang w:eastAsia="uk-UA"/>
        </w:rPr>
        <w:t xml:space="preserve"> (чергова </w:t>
      </w:r>
      <w:r w:rsidRPr="009E482E">
        <w:rPr>
          <w:sz w:val="28"/>
          <w:szCs w:val="28"/>
          <w:lang w:val="ru-RU" w:eastAsia="uk-UA"/>
        </w:rPr>
        <w:t xml:space="preserve"> </w:t>
      </w:r>
      <w:r w:rsidRPr="009E482E">
        <w:rPr>
          <w:sz w:val="28"/>
          <w:szCs w:val="28"/>
          <w:lang w:eastAsia="uk-UA"/>
        </w:rPr>
        <w:t xml:space="preserve">  тридцять друга     </w:t>
      </w:r>
      <w:r w:rsidRPr="009E482E">
        <w:rPr>
          <w:sz w:val="28"/>
          <w:szCs w:val="28"/>
          <w:lang w:val="ru-RU" w:eastAsia="uk-UA"/>
        </w:rPr>
        <w:t xml:space="preserve">  </w:t>
      </w:r>
      <w:r w:rsidRPr="009E482E">
        <w:rPr>
          <w:sz w:val="28"/>
          <w:szCs w:val="28"/>
          <w:lang w:eastAsia="uk-UA"/>
        </w:rPr>
        <w:t xml:space="preserve"> сесія</w:t>
      </w:r>
      <w:r w:rsidRPr="009E482E">
        <w:rPr>
          <w:sz w:val="28"/>
          <w:szCs w:val="28"/>
          <w:lang w:val="ru-RU" w:eastAsia="uk-UA"/>
        </w:rPr>
        <w:t xml:space="preserve"> </w:t>
      </w:r>
      <w:r w:rsidRPr="009E482E">
        <w:rPr>
          <w:sz w:val="28"/>
          <w:szCs w:val="28"/>
          <w:lang w:eastAsia="uk-UA"/>
        </w:rPr>
        <w:t xml:space="preserve">) </w:t>
      </w:r>
    </w:p>
    <w:p w:rsidR="00762DA8" w:rsidRPr="009E482E" w:rsidRDefault="00762DA8" w:rsidP="00762DA8">
      <w:pPr>
        <w:jc w:val="center"/>
        <w:rPr>
          <w:b/>
          <w:sz w:val="28"/>
          <w:szCs w:val="28"/>
          <w:lang w:eastAsia="uk-UA"/>
        </w:rPr>
      </w:pPr>
      <w:r w:rsidRPr="009E482E">
        <w:rPr>
          <w:b/>
          <w:sz w:val="28"/>
          <w:szCs w:val="28"/>
          <w:lang w:eastAsia="uk-UA"/>
        </w:rPr>
        <w:t>РІШЕННЯ</w:t>
      </w:r>
    </w:p>
    <w:p w:rsidR="00762DA8" w:rsidRPr="009E482E" w:rsidRDefault="00762DA8" w:rsidP="00762DA8">
      <w:pPr>
        <w:rPr>
          <w:sz w:val="28"/>
          <w:szCs w:val="28"/>
          <w:lang w:val="ru-RU" w:eastAsia="uk-UA"/>
        </w:rPr>
      </w:pPr>
      <w:r w:rsidRPr="009E482E">
        <w:rPr>
          <w:sz w:val="28"/>
          <w:szCs w:val="28"/>
          <w:lang w:eastAsia="uk-UA"/>
        </w:rPr>
        <w:t xml:space="preserve">від  02 липня   2018 року  </w:t>
      </w:r>
      <w:r>
        <w:rPr>
          <w:sz w:val="28"/>
          <w:szCs w:val="28"/>
          <w:lang w:eastAsia="uk-UA"/>
        </w:rPr>
        <w:t xml:space="preserve">                                                                         </w:t>
      </w:r>
      <w:r w:rsidRPr="009E482E">
        <w:rPr>
          <w:sz w:val="28"/>
          <w:szCs w:val="28"/>
          <w:lang w:eastAsia="uk-UA"/>
        </w:rPr>
        <w:t xml:space="preserve">   № 44</w:t>
      </w:r>
      <w:r w:rsidRPr="009E482E">
        <w:rPr>
          <w:sz w:val="28"/>
          <w:szCs w:val="28"/>
          <w:lang w:val="ru-RU" w:eastAsia="uk-UA"/>
        </w:rPr>
        <w:t>4</w:t>
      </w:r>
    </w:p>
    <w:p w:rsidR="00762DA8" w:rsidRPr="009E482E" w:rsidRDefault="00762DA8" w:rsidP="00762DA8">
      <w:pPr>
        <w:rPr>
          <w:sz w:val="28"/>
          <w:szCs w:val="28"/>
          <w:lang w:eastAsia="uk-UA"/>
        </w:rPr>
      </w:pPr>
    </w:p>
    <w:p w:rsidR="00762DA8" w:rsidRPr="009E482E" w:rsidRDefault="00762DA8" w:rsidP="00762DA8">
      <w:pPr>
        <w:rPr>
          <w:sz w:val="28"/>
          <w:szCs w:val="28"/>
          <w:lang w:eastAsia="uk-UA"/>
        </w:rPr>
      </w:pPr>
      <w:r w:rsidRPr="009E482E">
        <w:rPr>
          <w:sz w:val="28"/>
          <w:szCs w:val="28"/>
          <w:lang w:eastAsia="uk-UA"/>
        </w:rPr>
        <w:t xml:space="preserve">Про затвердження технічної  документації </w:t>
      </w:r>
    </w:p>
    <w:p w:rsidR="00762DA8" w:rsidRPr="009E482E" w:rsidRDefault="00762DA8" w:rsidP="00762DA8">
      <w:pPr>
        <w:rPr>
          <w:sz w:val="28"/>
          <w:szCs w:val="28"/>
          <w:lang w:eastAsia="uk-UA"/>
        </w:rPr>
      </w:pPr>
      <w:r w:rsidRPr="009E482E">
        <w:rPr>
          <w:sz w:val="28"/>
          <w:szCs w:val="28"/>
          <w:lang w:eastAsia="uk-UA"/>
        </w:rPr>
        <w:t xml:space="preserve">із землеустрою щодо поділу та об’єднання   </w:t>
      </w:r>
    </w:p>
    <w:p w:rsidR="00762DA8" w:rsidRPr="009E482E" w:rsidRDefault="00762DA8" w:rsidP="00762DA8">
      <w:pPr>
        <w:rPr>
          <w:sz w:val="28"/>
          <w:szCs w:val="28"/>
          <w:lang w:eastAsia="uk-UA"/>
        </w:rPr>
      </w:pPr>
      <w:r w:rsidRPr="009E482E">
        <w:rPr>
          <w:sz w:val="28"/>
          <w:szCs w:val="28"/>
          <w:lang w:eastAsia="uk-UA"/>
        </w:rPr>
        <w:t xml:space="preserve">земельної ділянки  </w:t>
      </w:r>
    </w:p>
    <w:p w:rsidR="00762DA8" w:rsidRPr="009E482E" w:rsidRDefault="00762DA8" w:rsidP="00762DA8">
      <w:pPr>
        <w:jc w:val="both"/>
        <w:rPr>
          <w:sz w:val="24"/>
          <w:szCs w:val="24"/>
          <w:lang w:eastAsia="uk-UA"/>
        </w:rPr>
      </w:pPr>
    </w:p>
    <w:p w:rsidR="00762DA8" w:rsidRPr="009E482E" w:rsidRDefault="00762DA8" w:rsidP="00762DA8">
      <w:pPr>
        <w:jc w:val="both"/>
        <w:rPr>
          <w:sz w:val="24"/>
          <w:szCs w:val="24"/>
          <w:lang w:eastAsia="uk-UA"/>
        </w:rPr>
      </w:pPr>
      <w:r w:rsidRPr="009E482E">
        <w:rPr>
          <w:sz w:val="24"/>
          <w:szCs w:val="24"/>
          <w:lang w:eastAsia="uk-UA"/>
        </w:rPr>
        <w:t xml:space="preserve">            Розглянувши  технічну документацію із землеустрою щодо   поділу та об’єднання   земельної ділянки – кадастровий номер 5624683700 07 028 0077 площею 0,35 га, що перебуває в комунальній власності сільської ради на підставі витягу з Державного реєстру  речових прав на нерухоме майно  від 19.03.2015 року для будівництва  та обслуговування  будівель торгівлі, для обслуговування  кафе </w:t>
      </w:r>
      <w:proofErr w:type="spellStart"/>
      <w:r w:rsidRPr="009E482E">
        <w:rPr>
          <w:sz w:val="24"/>
          <w:szCs w:val="24"/>
          <w:lang w:eastAsia="uk-UA"/>
        </w:rPr>
        <w:t>с.Грушвиця</w:t>
      </w:r>
      <w:proofErr w:type="spellEnd"/>
      <w:r w:rsidRPr="009E482E">
        <w:rPr>
          <w:sz w:val="24"/>
          <w:szCs w:val="24"/>
          <w:lang w:eastAsia="uk-UA"/>
        </w:rPr>
        <w:t xml:space="preserve"> Друга, Рівненського району, сесія сільської ради  –</w:t>
      </w:r>
    </w:p>
    <w:p w:rsidR="00762DA8" w:rsidRPr="009E482E" w:rsidRDefault="00762DA8" w:rsidP="00762DA8">
      <w:pPr>
        <w:rPr>
          <w:b/>
          <w:sz w:val="24"/>
        </w:rPr>
      </w:pPr>
      <w:r w:rsidRPr="009E482E">
        <w:rPr>
          <w:sz w:val="24"/>
          <w:szCs w:val="24"/>
          <w:lang w:eastAsia="uk-UA"/>
        </w:rPr>
        <w:t xml:space="preserve">                       </w:t>
      </w:r>
      <w:r w:rsidRPr="009E482E">
        <w:rPr>
          <w:b/>
          <w:sz w:val="24"/>
        </w:rPr>
        <w:t xml:space="preserve">                                       </w:t>
      </w:r>
      <w:r w:rsidRPr="009E482E">
        <w:rPr>
          <w:sz w:val="28"/>
          <w:szCs w:val="28"/>
        </w:rPr>
        <w:t>вирішила:</w:t>
      </w:r>
    </w:p>
    <w:p w:rsidR="00762DA8" w:rsidRPr="009E482E" w:rsidRDefault="00762DA8" w:rsidP="00762DA8">
      <w:pPr>
        <w:jc w:val="both"/>
        <w:rPr>
          <w:sz w:val="28"/>
          <w:szCs w:val="28"/>
        </w:rPr>
      </w:pPr>
    </w:p>
    <w:p w:rsidR="00762DA8" w:rsidRPr="009E482E" w:rsidRDefault="00762DA8" w:rsidP="00762DA8">
      <w:pPr>
        <w:jc w:val="both"/>
        <w:rPr>
          <w:sz w:val="28"/>
          <w:szCs w:val="28"/>
          <w:lang w:eastAsia="uk-UA"/>
        </w:rPr>
      </w:pPr>
      <w:r w:rsidRPr="009E482E">
        <w:rPr>
          <w:sz w:val="28"/>
          <w:szCs w:val="28"/>
        </w:rPr>
        <w:t xml:space="preserve">1.Затвердити </w:t>
      </w:r>
      <w:r w:rsidRPr="009E482E">
        <w:rPr>
          <w:sz w:val="28"/>
          <w:szCs w:val="28"/>
          <w:lang w:eastAsia="uk-UA"/>
        </w:rPr>
        <w:t>технічну  документацію із землеустрою щодо поділу та об’єднання   земельної ділянки  – кадастровий номер 5624683700 07 028 0077 площею 0,35 га для будівництва та обслуговування  будівель торгівлі, для обслуговування кафе, що перебуває в комунальній власності сільської ради</w:t>
      </w:r>
      <w:r>
        <w:rPr>
          <w:sz w:val="28"/>
          <w:szCs w:val="28"/>
          <w:lang w:eastAsia="uk-UA"/>
        </w:rPr>
        <w:t>,</w:t>
      </w:r>
      <w:r w:rsidRPr="009E482E">
        <w:rPr>
          <w:sz w:val="28"/>
          <w:szCs w:val="28"/>
          <w:lang w:eastAsia="uk-UA"/>
        </w:rPr>
        <w:t xml:space="preserve"> на п’ять земельних ділянок:</w:t>
      </w:r>
    </w:p>
    <w:p w:rsidR="00762DA8" w:rsidRPr="009E482E" w:rsidRDefault="00762DA8" w:rsidP="00762DA8">
      <w:pPr>
        <w:rPr>
          <w:sz w:val="28"/>
          <w:szCs w:val="28"/>
          <w:lang w:eastAsia="uk-UA"/>
        </w:rPr>
      </w:pPr>
      <w:r w:rsidRPr="009E482E">
        <w:rPr>
          <w:sz w:val="28"/>
          <w:szCs w:val="28"/>
          <w:lang w:eastAsia="uk-UA"/>
        </w:rPr>
        <w:t xml:space="preserve">- земельна ділянка №1-площею 0,0003га </w:t>
      </w:r>
      <w:proofErr w:type="spellStart"/>
      <w:r w:rsidRPr="009E482E">
        <w:rPr>
          <w:sz w:val="28"/>
          <w:szCs w:val="28"/>
          <w:lang w:eastAsia="uk-UA"/>
        </w:rPr>
        <w:t>кад.№</w:t>
      </w:r>
      <w:proofErr w:type="spellEnd"/>
      <w:r w:rsidRPr="009E482E">
        <w:rPr>
          <w:sz w:val="28"/>
          <w:szCs w:val="28"/>
          <w:lang w:eastAsia="uk-UA"/>
        </w:rPr>
        <w:t xml:space="preserve"> 5624683700 07 028 0134</w:t>
      </w:r>
    </w:p>
    <w:p w:rsidR="00762DA8" w:rsidRPr="009E482E" w:rsidRDefault="00762DA8" w:rsidP="00762DA8">
      <w:pPr>
        <w:rPr>
          <w:sz w:val="28"/>
          <w:szCs w:val="28"/>
          <w:lang w:eastAsia="uk-UA"/>
        </w:rPr>
      </w:pPr>
      <w:r w:rsidRPr="009E482E">
        <w:rPr>
          <w:sz w:val="28"/>
          <w:szCs w:val="28"/>
          <w:lang w:eastAsia="uk-UA"/>
        </w:rPr>
        <w:t xml:space="preserve">- земельна ділянка №2-площею 0,0031га </w:t>
      </w:r>
      <w:proofErr w:type="spellStart"/>
      <w:r w:rsidRPr="009E482E">
        <w:rPr>
          <w:sz w:val="28"/>
          <w:szCs w:val="28"/>
          <w:lang w:eastAsia="uk-UA"/>
        </w:rPr>
        <w:t>кад.№</w:t>
      </w:r>
      <w:proofErr w:type="spellEnd"/>
      <w:r w:rsidRPr="009E482E">
        <w:rPr>
          <w:sz w:val="28"/>
          <w:szCs w:val="28"/>
          <w:lang w:eastAsia="uk-UA"/>
        </w:rPr>
        <w:t xml:space="preserve"> 5624683700 07 028 0135</w:t>
      </w:r>
    </w:p>
    <w:p w:rsidR="00762DA8" w:rsidRPr="009E482E" w:rsidRDefault="00762DA8" w:rsidP="00762DA8">
      <w:pPr>
        <w:rPr>
          <w:sz w:val="28"/>
          <w:szCs w:val="28"/>
          <w:lang w:eastAsia="uk-UA"/>
        </w:rPr>
      </w:pPr>
      <w:r w:rsidRPr="009E482E">
        <w:rPr>
          <w:sz w:val="28"/>
          <w:szCs w:val="28"/>
          <w:lang w:eastAsia="uk-UA"/>
        </w:rPr>
        <w:t xml:space="preserve">- земельна ділянка №3-площею 0,1500га </w:t>
      </w:r>
      <w:proofErr w:type="spellStart"/>
      <w:r w:rsidRPr="009E482E">
        <w:rPr>
          <w:sz w:val="28"/>
          <w:szCs w:val="28"/>
          <w:lang w:eastAsia="uk-UA"/>
        </w:rPr>
        <w:t>кад.№</w:t>
      </w:r>
      <w:proofErr w:type="spellEnd"/>
      <w:r w:rsidRPr="009E482E">
        <w:rPr>
          <w:sz w:val="28"/>
          <w:szCs w:val="28"/>
          <w:lang w:eastAsia="uk-UA"/>
        </w:rPr>
        <w:t xml:space="preserve"> 5624683700 07 028 0136</w:t>
      </w:r>
    </w:p>
    <w:p w:rsidR="00762DA8" w:rsidRPr="009E482E" w:rsidRDefault="00762DA8" w:rsidP="00762DA8">
      <w:pPr>
        <w:rPr>
          <w:sz w:val="28"/>
          <w:szCs w:val="28"/>
          <w:lang w:eastAsia="uk-UA"/>
        </w:rPr>
      </w:pPr>
      <w:r w:rsidRPr="009E482E">
        <w:rPr>
          <w:sz w:val="28"/>
          <w:szCs w:val="28"/>
          <w:lang w:eastAsia="uk-UA"/>
        </w:rPr>
        <w:t xml:space="preserve">- земельна ділянка №1-площею 0,1833га </w:t>
      </w:r>
      <w:proofErr w:type="spellStart"/>
      <w:r w:rsidRPr="009E482E">
        <w:rPr>
          <w:sz w:val="28"/>
          <w:szCs w:val="28"/>
          <w:lang w:eastAsia="uk-UA"/>
        </w:rPr>
        <w:t>кад.№</w:t>
      </w:r>
      <w:proofErr w:type="spellEnd"/>
      <w:r w:rsidRPr="009E482E">
        <w:rPr>
          <w:sz w:val="28"/>
          <w:szCs w:val="28"/>
          <w:lang w:eastAsia="uk-UA"/>
        </w:rPr>
        <w:t xml:space="preserve"> 5624683700 07 028 0137</w:t>
      </w:r>
    </w:p>
    <w:p w:rsidR="00762DA8" w:rsidRPr="009E482E" w:rsidRDefault="00762DA8" w:rsidP="00762DA8">
      <w:pPr>
        <w:rPr>
          <w:sz w:val="28"/>
          <w:szCs w:val="28"/>
          <w:lang w:eastAsia="uk-UA"/>
        </w:rPr>
      </w:pPr>
      <w:r w:rsidRPr="009E482E">
        <w:rPr>
          <w:sz w:val="28"/>
          <w:szCs w:val="28"/>
          <w:lang w:eastAsia="uk-UA"/>
        </w:rPr>
        <w:t xml:space="preserve">- земельна ділянка №1-площею 0,0133га </w:t>
      </w:r>
      <w:proofErr w:type="spellStart"/>
      <w:r w:rsidRPr="009E482E">
        <w:rPr>
          <w:sz w:val="28"/>
          <w:szCs w:val="28"/>
          <w:lang w:eastAsia="uk-UA"/>
        </w:rPr>
        <w:t>кад.№</w:t>
      </w:r>
      <w:proofErr w:type="spellEnd"/>
      <w:r w:rsidRPr="009E482E">
        <w:rPr>
          <w:sz w:val="28"/>
          <w:szCs w:val="28"/>
          <w:lang w:eastAsia="uk-UA"/>
        </w:rPr>
        <w:t xml:space="preserve"> 5624683700 07 028 0138</w:t>
      </w:r>
    </w:p>
    <w:p w:rsidR="00762DA8" w:rsidRPr="009E482E" w:rsidRDefault="00762DA8" w:rsidP="00762DA8">
      <w:pPr>
        <w:rPr>
          <w:sz w:val="28"/>
          <w:szCs w:val="28"/>
        </w:rPr>
      </w:pPr>
    </w:p>
    <w:p w:rsidR="00762DA8" w:rsidRPr="009E482E" w:rsidRDefault="00762DA8" w:rsidP="00762DA8">
      <w:pPr>
        <w:jc w:val="both"/>
        <w:rPr>
          <w:sz w:val="28"/>
          <w:szCs w:val="28"/>
          <w:lang w:eastAsia="uk-UA"/>
        </w:rPr>
      </w:pPr>
      <w:r w:rsidRPr="009E482E">
        <w:rPr>
          <w:sz w:val="28"/>
          <w:szCs w:val="28"/>
        </w:rPr>
        <w:t>2.Технічну</w:t>
      </w:r>
      <w:r w:rsidRPr="009E482E">
        <w:rPr>
          <w:sz w:val="28"/>
          <w:szCs w:val="28"/>
          <w:lang w:eastAsia="uk-UA"/>
        </w:rPr>
        <w:t xml:space="preserve"> документацію із землеустрою  щодо  відведення  земельної ділянки у власність  подати  на  державну реєстрацію. </w:t>
      </w:r>
    </w:p>
    <w:p w:rsidR="00762DA8" w:rsidRPr="009E482E" w:rsidRDefault="00762DA8" w:rsidP="00762DA8">
      <w:pPr>
        <w:jc w:val="both"/>
        <w:rPr>
          <w:sz w:val="28"/>
          <w:szCs w:val="28"/>
          <w:lang w:eastAsia="uk-UA"/>
        </w:rPr>
      </w:pPr>
    </w:p>
    <w:p w:rsidR="00762DA8" w:rsidRPr="009E482E" w:rsidRDefault="00762DA8" w:rsidP="00762DA8">
      <w:pPr>
        <w:jc w:val="both"/>
        <w:rPr>
          <w:sz w:val="28"/>
          <w:szCs w:val="28"/>
          <w:lang w:eastAsia="uk-UA"/>
        </w:rPr>
      </w:pPr>
      <w:r w:rsidRPr="009E482E">
        <w:rPr>
          <w:sz w:val="28"/>
          <w:szCs w:val="28"/>
          <w:lang w:eastAsia="uk-UA"/>
        </w:rPr>
        <w:t>3. Контроль  за  виконанням  даного рішення  покласти  на  комісію  з  питань</w:t>
      </w:r>
    </w:p>
    <w:p w:rsidR="00762DA8" w:rsidRPr="009E482E" w:rsidRDefault="00762DA8" w:rsidP="00762DA8">
      <w:pPr>
        <w:jc w:val="both"/>
        <w:rPr>
          <w:sz w:val="28"/>
          <w:szCs w:val="28"/>
          <w:lang w:eastAsia="uk-UA"/>
        </w:rPr>
      </w:pPr>
      <w:r w:rsidRPr="009E482E">
        <w:rPr>
          <w:sz w:val="28"/>
          <w:szCs w:val="28"/>
          <w:lang w:eastAsia="uk-UA"/>
        </w:rPr>
        <w:t>земельних  відносин   та  соціального  розвитку  села,  екології,   використання  природних  ресурсів.</w:t>
      </w:r>
    </w:p>
    <w:p w:rsidR="00762DA8" w:rsidRPr="009E482E" w:rsidRDefault="00762DA8" w:rsidP="00762DA8">
      <w:pPr>
        <w:jc w:val="both"/>
        <w:rPr>
          <w:sz w:val="28"/>
          <w:szCs w:val="28"/>
          <w:lang w:eastAsia="uk-UA"/>
        </w:rPr>
      </w:pPr>
    </w:p>
    <w:p w:rsidR="00762DA8" w:rsidRPr="009E482E" w:rsidRDefault="00762DA8" w:rsidP="00762DA8">
      <w:pPr>
        <w:rPr>
          <w:sz w:val="28"/>
          <w:szCs w:val="28"/>
          <w:lang w:eastAsia="uk-UA"/>
        </w:rPr>
      </w:pPr>
    </w:p>
    <w:p w:rsidR="00762DA8" w:rsidRPr="009E482E" w:rsidRDefault="00762DA8" w:rsidP="00762DA8">
      <w:pPr>
        <w:rPr>
          <w:sz w:val="28"/>
          <w:szCs w:val="28"/>
          <w:lang w:eastAsia="uk-UA"/>
        </w:rPr>
      </w:pPr>
      <w:r w:rsidRPr="009E482E">
        <w:rPr>
          <w:sz w:val="28"/>
          <w:szCs w:val="28"/>
          <w:lang w:eastAsia="uk-UA"/>
        </w:rPr>
        <w:t>Сільський голова                                                                               О.</w:t>
      </w:r>
      <w:r>
        <w:rPr>
          <w:sz w:val="28"/>
          <w:szCs w:val="28"/>
          <w:lang w:eastAsia="uk-UA"/>
        </w:rPr>
        <w:t xml:space="preserve"> </w:t>
      </w:r>
      <w:r w:rsidRPr="009E482E">
        <w:rPr>
          <w:sz w:val="28"/>
          <w:szCs w:val="28"/>
          <w:lang w:eastAsia="uk-UA"/>
        </w:rPr>
        <w:t>Данилюк</w:t>
      </w:r>
    </w:p>
    <w:p w:rsidR="006051D4" w:rsidRPr="00762DA8" w:rsidRDefault="006051D4" w:rsidP="00762DA8">
      <w:bookmarkStart w:id="0" w:name="_GoBack"/>
      <w:bookmarkEnd w:id="0"/>
    </w:p>
    <w:sectPr w:rsidR="006051D4" w:rsidRPr="00762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02"/>
    <w:rsid w:val="006051D4"/>
    <w:rsid w:val="00762DA8"/>
    <w:rsid w:val="008663DA"/>
    <w:rsid w:val="00AB30B5"/>
    <w:rsid w:val="00AF1A72"/>
    <w:rsid w:val="00B83F29"/>
    <w:rsid w:val="00E6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2018-07-18T11:31:00Z</cp:lastPrinted>
  <dcterms:created xsi:type="dcterms:W3CDTF">2018-07-18T12:57:00Z</dcterms:created>
  <dcterms:modified xsi:type="dcterms:W3CDTF">2018-07-18T12:57:00Z</dcterms:modified>
</cp:coreProperties>
</file>