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C2" w:rsidRPr="005F5291" w:rsidRDefault="00C363C2" w:rsidP="00C363C2">
      <w:pPr>
        <w:rPr>
          <w:sz w:val="24"/>
          <w:lang w:eastAsia="uk-UA"/>
        </w:rPr>
      </w:pPr>
      <w:r>
        <w:rPr>
          <w:sz w:val="28"/>
          <w:szCs w:val="28"/>
          <w:lang w:eastAsia="uk-UA"/>
        </w:rPr>
        <w:t xml:space="preserve">                                                            </w:t>
      </w:r>
      <w:r w:rsidRPr="005F5291">
        <w:rPr>
          <w:sz w:val="28"/>
          <w:szCs w:val="28"/>
          <w:lang w:eastAsia="uk-UA"/>
        </w:rPr>
        <w:t xml:space="preserve">  </w:t>
      </w:r>
      <w:r w:rsidR="007D53B4">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pict>
      </w:r>
    </w:p>
    <w:p w:rsidR="00C363C2" w:rsidRPr="005F5291" w:rsidRDefault="00C363C2" w:rsidP="00C363C2">
      <w:pPr>
        <w:outlineLvl w:val="0"/>
        <w:rPr>
          <w:b/>
          <w:sz w:val="28"/>
          <w:szCs w:val="28"/>
          <w:lang w:eastAsia="uk-UA"/>
        </w:rPr>
      </w:pPr>
      <w:r w:rsidRPr="005F5291">
        <w:rPr>
          <w:b/>
          <w:sz w:val="28"/>
          <w:szCs w:val="28"/>
          <w:lang w:eastAsia="uk-UA"/>
        </w:rPr>
        <w:t xml:space="preserve">                                                          УКРАЇНА</w:t>
      </w:r>
    </w:p>
    <w:p w:rsidR="00C363C2" w:rsidRPr="005F5291" w:rsidRDefault="00C363C2" w:rsidP="00C363C2">
      <w:pPr>
        <w:jc w:val="center"/>
        <w:rPr>
          <w:b/>
          <w:sz w:val="28"/>
          <w:szCs w:val="28"/>
          <w:lang w:eastAsia="uk-UA"/>
        </w:rPr>
      </w:pPr>
      <w:r w:rsidRPr="005F5291">
        <w:rPr>
          <w:b/>
          <w:sz w:val="28"/>
          <w:szCs w:val="28"/>
          <w:lang w:eastAsia="uk-UA"/>
        </w:rPr>
        <w:t>ГРУШВИЦЬКА   СІЛЬСЬКА     РАДА</w:t>
      </w:r>
    </w:p>
    <w:p w:rsidR="00C363C2" w:rsidRPr="005F5291" w:rsidRDefault="00C363C2" w:rsidP="00C363C2">
      <w:pPr>
        <w:jc w:val="center"/>
        <w:rPr>
          <w:b/>
          <w:sz w:val="28"/>
          <w:szCs w:val="28"/>
          <w:lang w:eastAsia="uk-UA"/>
        </w:rPr>
      </w:pPr>
      <w:r w:rsidRPr="005F5291">
        <w:rPr>
          <w:b/>
          <w:sz w:val="28"/>
          <w:szCs w:val="28"/>
          <w:lang w:eastAsia="uk-UA"/>
        </w:rPr>
        <w:t>Рівненського району   Рівненської  області</w:t>
      </w:r>
    </w:p>
    <w:p w:rsidR="00C363C2" w:rsidRPr="005F5291" w:rsidRDefault="00C363C2" w:rsidP="00C363C2">
      <w:pPr>
        <w:jc w:val="center"/>
        <w:rPr>
          <w:sz w:val="28"/>
          <w:szCs w:val="28"/>
          <w:lang w:eastAsia="uk-UA"/>
        </w:rPr>
      </w:pPr>
      <w:r w:rsidRPr="005F5291">
        <w:rPr>
          <w:sz w:val="28"/>
          <w:szCs w:val="28"/>
          <w:lang w:eastAsia="uk-UA"/>
        </w:rPr>
        <w:t>__________________________________________________________________</w:t>
      </w:r>
    </w:p>
    <w:p w:rsidR="00C363C2" w:rsidRPr="005F5291" w:rsidRDefault="00C363C2" w:rsidP="00C363C2">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C363C2" w:rsidRPr="005F5291" w:rsidRDefault="00C363C2" w:rsidP="00C363C2">
      <w:pPr>
        <w:outlineLvl w:val="0"/>
        <w:rPr>
          <w:b/>
          <w:sz w:val="28"/>
          <w:szCs w:val="28"/>
          <w:lang w:val="ru-RU" w:eastAsia="uk-UA"/>
        </w:rPr>
      </w:pPr>
      <w:r w:rsidRPr="005F5291">
        <w:rPr>
          <w:b/>
          <w:sz w:val="28"/>
          <w:szCs w:val="28"/>
          <w:lang w:val="ru-RU" w:eastAsia="uk-UA"/>
        </w:rPr>
        <w:t xml:space="preserve">                                       </w:t>
      </w:r>
      <w:r w:rsidRPr="005F5291">
        <w:rPr>
          <w:sz w:val="28"/>
          <w:szCs w:val="28"/>
          <w:lang w:eastAsia="uk-UA"/>
        </w:rPr>
        <w:t>(чергова  тридцять четверта  сесія)</w:t>
      </w:r>
    </w:p>
    <w:p w:rsidR="00C363C2" w:rsidRPr="005F5291" w:rsidRDefault="00C363C2" w:rsidP="00C363C2">
      <w:pPr>
        <w:jc w:val="center"/>
        <w:rPr>
          <w:sz w:val="28"/>
          <w:szCs w:val="28"/>
          <w:lang w:eastAsia="uk-UA"/>
        </w:rPr>
      </w:pPr>
      <w:r w:rsidRPr="005F5291">
        <w:rPr>
          <w:sz w:val="28"/>
          <w:szCs w:val="28"/>
          <w:lang w:eastAsia="uk-UA"/>
        </w:rPr>
        <w:t>РІШЕННЯ</w:t>
      </w:r>
    </w:p>
    <w:p w:rsidR="00C363C2" w:rsidRPr="005F5291" w:rsidRDefault="00C363C2" w:rsidP="00C363C2">
      <w:pPr>
        <w:jc w:val="center"/>
        <w:rPr>
          <w:sz w:val="28"/>
          <w:szCs w:val="28"/>
          <w:lang w:eastAsia="uk-UA"/>
        </w:rPr>
      </w:pPr>
    </w:p>
    <w:p w:rsidR="00C363C2" w:rsidRPr="005F5291" w:rsidRDefault="00C363C2" w:rsidP="00C363C2">
      <w:pPr>
        <w:rPr>
          <w:sz w:val="28"/>
          <w:szCs w:val="28"/>
          <w:lang w:val="ru-RU" w:eastAsia="uk-UA"/>
        </w:rPr>
      </w:pPr>
      <w:r w:rsidRPr="005F5291">
        <w:rPr>
          <w:sz w:val="28"/>
          <w:szCs w:val="28"/>
          <w:lang w:eastAsia="uk-UA"/>
        </w:rPr>
        <w:t xml:space="preserve">від  20    </w:t>
      </w:r>
      <w:proofErr w:type="spellStart"/>
      <w:r w:rsidRPr="005F5291">
        <w:rPr>
          <w:sz w:val="28"/>
          <w:szCs w:val="28"/>
          <w:lang w:val="ru-RU" w:eastAsia="uk-UA"/>
        </w:rPr>
        <w:t>вересня</w:t>
      </w:r>
      <w:proofErr w:type="spellEnd"/>
      <w:r w:rsidRPr="005F5291">
        <w:rPr>
          <w:sz w:val="28"/>
          <w:szCs w:val="28"/>
          <w:lang w:eastAsia="uk-UA"/>
        </w:rPr>
        <w:t xml:space="preserve">     201</w:t>
      </w:r>
      <w:r w:rsidRPr="005F5291">
        <w:rPr>
          <w:sz w:val="28"/>
          <w:szCs w:val="28"/>
          <w:lang w:val="ru-RU" w:eastAsia="uk-UA"/>
        </w:rPr>
        <w:t>8</w:t>
      </w:r>
      <w:r w:rsidRPr="005F5291">
        <w:rPr>
          <w:sz w:val="28"/>
          <w:szCs w:val="28"/>
          <w:lang w:eastAsia="uk-UA"/>
        </w:rPr>
        <w:t xml:space="preserve"> року  №</w:t>
      </w:r>
      <w:r w:rsidRPr="005F5291">
        <w:rPr>
          <w:sz w:val="28"/>
          <w:szCs w:val="28"/>
          <w:lang w:val="ru-RU" w:eastAsia="uk-UA"/>
        </w:rPr>
        <w:t xml:space="preserve"> 467</w:t>
      </w:r>
    </w:p>
    <w:p w:rsidR="00C363C2" w:rsidRPr="005F5291" w:rsidRDefault="00C363C2" w:rsidP="00C363C2">
      <w:pPr>
        <w:rPr>
          <w:sz w:val="28"/>
          <w:szCs w:val="28"/>
          <w:lang w:eastAsia="uk-UA"/>
        </w:rPr>
      </w:pPr>
    </w:p>
    <w:p w:rsidR="00C363C2" w:rsidRPr="005F5291" w:rsidRDefault="00C363C2" w:rsidP="00C363C2">
      <w:pPr>
        <w:rPr>
          <w:sz w:val="28"/>
          <w:szCs w:val="28"/>
          <w:lang w:eastAsia="uk-UA"/>
        </w:rPr>
      </w:pPr>
      <w:r w:rsidRPr="005F5291">
        <w:rPr>
          <w:sz w:val="28"/>
          <w:szCs w:val="28"/>
          <w:lang w:eastAsia="uk-UA"/>
        </w:rPr>
        <w:t xml:space="preserve">Про надання дозволу на виготовлення технічної  </w:t>
      </w:r>
    </w:p>
    <w:p w:rsidR="00C363C2" w:rsidRPr="005F5291" w:rsidRDefault="00C363C2" w:rsidP="00C363C2">
      <w:pPr>
        <w:tabs>
          <w:tab w:val="left" w:pos="8040"/>
        </w:tabs>
        <w:rPr>
          <w:sz w:val="28"/>
          <w:szCs w:val="28"/>
          <w:lang w:eastAsia="uk-UA"/>
        </w:rPr>
      </w:pPr>
      <w:r w:rsidRPr="005F5291">
        <w:rPr>
          <w:sz w:val="28"/>
          <w:szCs w:val="28"/>
          <w:lang w:eastAsia="uk-UA"/>
        </w:rPr>
        <w:t>документації із землеустрою щодо встановлення</w:t>
      </w:r>
      <w:r w:rsidRPr="005F5291">
        <w:rPr>
          <w:sz w:val="28"/>
          <w:szCs w:val="28"/>
          <w:lang w:eastAsia="uk-UA"/>
        </w:rPr>
        <w:tab/>
        <w:t xml:space="preserve"> </w:t>
      </w:r>
    </w:p>
    <w:p w:rsidR="00C363C2" w:rsidRPr="005F5291" w:rsidRDefault="00C363C2" w:rsidP="00C363C2">
      <w:pPr>
        <w:rPr>
          <w:sz w:val="28"/>
          <w:szCs w:val="28"/>
          <w:lang w:eastAsia="uk-UA"/>
        </w:rPr>
      </w:pPr>
      <w:r w:rsidRPr="005F5291">
        <w:rPr>
          <w:sz w:val="28"/>
          <w:szCs w:val="28"/>
          <w:lang w:eastAsia="uk-UA"/>
        </w:rPr>
        <w:t>(відновлення)  меж в натурі   на місцевості.</w:t>
      </w:r>
    </w:p>
    <w:p w:rsidR="00C363C2" w:rsidRPr="005F5291" w:rsidRDefault="00C363C2" w:rsidP="00C363C2">
      <w:pPr>
        <w:rPr>
          <w:sz w:val="28"/>
          <w:szCs w:val="28"/>
          <w:lang w:eastAsia="uk-UA"/>
        </w:rPr>
      </w:pPr>
    </w:p>
    <w:p w:rsidR="00C363C2" w:rsidRPr="005F5291" w:rsidRDefault="00C363C2" w:rsidP="00C363C2">
      <w:pPr>
        <w:jc w:val="both"/>
        <w:rPr>
          <w:sz w:val="24"/>
          <w:szCs w:val="24"/>
          <w:lang w:eastAsia="uk-UA"/>
        </w:rPr>
      </w:pPr>
      <w:r w:rsidRPr="005F5291">
        <w:rPr>
          <w:sz w:val="24"/>
          <w:szCs w:val="24"/>
          <w:lang w:eastAsia="uk-UA"/>
        </w:rPr>
        <w:t xml:space="preserve">Розглянувши  заяву гр. </w:t>
      </w:r>
      <w:proofErr w:type="spellStart"/>
      <w:r w:rsidRPr="005F5291">
        <w:rPr>
          <w:sz w:val="24"/>
          <w:szCs w:val="24"/>
          <w:lang w:eastAsia="uk-UA"/>
        </w:rPr>
        <w:t>Чистякової</w:t>
      </w:r>
      <w:proofErr w:type="spellEnd"/>
      <w:r w:rsidRPr="005F5291">
        <w:rPr>
          <w:sz w:val="24"/>
          <w:szCs w:val="24"/>
          <w:lang w:eastAsia="uk-UA"/>
        </w:rPr>
        <w:t xml:space="preserve"> Наталії Леонідівни, </w:t>
      </w:r>
      <w:proofErr w:type="spellStart"/>
      <w:r w:rsidRPr="005F5291">
        <w:rPr>
          <w:sz w:val="24"/>
          <w:szCs w:val="24"/>
          <w:lang w:eastAsia="uk-UA"/>
        </w:rPr>
        <w:t>м.Березне</w:t>
      </w:r>
      <w:proofErr w:type="spellEnd"/>
      <w:r w:rsidRPr="005F5291">
        <w:rPr>
          <w:sz w:val="24"/>
          <w:szCs w:val="24"/>
          <w:lang w:eastAsia="uk-UA"/>
        </w:rPr>
        <w:t xml:space="preserve"> </w:t>
      </w:r>
      <w:r w:rsidR="007D53B4">
        <w:rPr>
          <w:sz w:val="24"/>
          <w:szCs w:val="24"/>
          <w:lang w:eastAsia="uk-UA"/>
        </w:rPr>
        <w:t>***</w:t>
      </w:r>
      <w:bookmarkStart w:id="0" w:name="_GoBack"/>
      <w:bookmarkEnd w:id="0"/>
      <w:r w:rsidRPr="005F5291">
        <w:rPr>
          <w:sz w:val="24"/>
          <w:szCs w:val="24"/>
          <w:lang w:eastAsia="uk-UA"/>
        </w:rPr>
        <w:t xml:space="preserve">  про надання  дозволу  на виготовлення технічної  документації  із  землеустрою   щодо  встановлення (відновлення)  меж  в  натурі   на місцевості для будівництва та  обслуговування  будівель  торгівлі  (кафе)  згідно  договору  купівлі-продажу майна ВРІ 129948, ВТБ 092762,  керуючись ст.12,120,123  Земельного кодексу України, та внесеними змінами  Кабінету Міністрів України, сесія сільської ради:</w:t>
      </w:r>
    </w:p>
    <w:p w:rsidR="00C363C2" w:rsidRPr="005F5291" w:rsidRDefault="00C363C2" w:rsidP="00C363C2">
      <w:pPr>
        <w:jc w:val="both"/>
        <w:rPr>
          <w:sz w:val="28"/>
          <w:szCs w:val="28"/>
          <w:lang w:eastAsia="uk-UA"/>
        </w:rPr>
      </w:pPr>
      <w:r w:rsidRPr="005F5291">
        <w:rPr>
          <w:sz w:val="28"/>
          <w:szCs w:val="28"/>
          <w:lang w:eastAsia="uk-UA"/>
        </w:rPr>
        <w:t xml:space="preserve">                                              </w:t>
      </w:r>
    </w:p>
    <w:p w:rsidR="00C363C2" w:rsidRPr="005F5291" w:rsidRDefault="00C363C2" w:rsidP="00C363C2">
      <w:pPr>
        <w:jc w:val="both"/>
        <w:rPr>
          <w:sz w:val="28"/>
          <w:szCs w:val="28"/>
          <w:lang w:eastAsia="uk-UA"/>
        </w:rPr>
      </w:pPr>
      <w:r w:rsidRPr="005F5291">
        <w:rPr>
          <w:sz w:val="28"/>
          <w:szCs w:val="28"/>
          <w:lang w:eastAsia="uk-UA"/>
        </w:rPr>
        <w:t xml:space="preserve">                                                            в и р і ш и л а: </w:t>
      </w:r>
    </w:p>
    <w:p w:rsidR="00C363C2" w:rsidRPr="005F5291" w:rsidRDefault="00C363C2" w:rsidP="00C363C2">
      <w:pPr>
        <w:jc w:val="both"/>
        <w:rPr>
          <w:sz w:val="28"/>
          <w:szCs w:val="28"/>
          <w:lang w:eastAsia="uk-UA"/>
        </w:rPr>
      </w:pPr>
    </w:p>
    <w:p w:rsidR="00C363C2" w:rsidRPr="005F5291" w:rsidRDefault="00C363C2" w:rsidP="00C363C2">
      <w:pPr>
        <w:jc w:val="both"/>
        <w:rPr>
          <w:sz w:val="28"/>
          <w:szCs w:val="28"/>
          <w:lang w:eastAsia="uk-UA"/>
        </w:rPr>
      </w:pPr>
      <w:r w:rsidRPr="005F5291">
        <w:rPr>
          <w:sz w:val="28"/>
          <w:szCs w:val="28"/>
          <w:lang w:eastAsia="uk-UA"/>
        </w:rPr>
        <w:t xml:space="preserve">1.Надати  дозвіл гр. </w:t>
      </w:r>
      <w:proofErr w:type="spellStart"/>
      <w:r w:rsidRPr="005F5291">
        <w:rPr>
          <w:sz w:val="28"/>
          <w:szCs w:val="28"/>
          <w:lang w:eastAsia="uk-UA"/>
        </w:rPr>
        <w:t>Чистяковій</w:t>
      </w:r>
      <w:proofErr w:type="spellEnd"/>
      <w:r w:rsidRPr="005F5291">
        <w:rPr>
          <w:sz w:val="28"/>
          <w:szCs w:val="28"/>
          <w:lang w:eastAsia="uk-UA"/>
        </w:rPr>
        <w:t xml:space="preserve"> Наталії Леонідівні</w:t>
      </w:r>
      <w:r w:rsidRPr="005F5291">
        <w:rPr>
          <w:sz w:val="24"/>
          <w:szCs w:val="24"/>
          <w:lang w:eastAsia="uk-UA"/>
        </w:rPr>
        <w:t xml:space="preserve">  </w:t>
      </w:r>
      <w:r w:rsidRPr="005F5291">
        <w:rPr>
          <w:sz w:val="28"/>
          <w:szCs w:val="28"/>
          <w:lang w:eastAsia="uk-UA"/>
        </w:rPr>
        <w:t xml:space="preserve">   на  виготовлення технічної  документації  із    землеустрою   щодо  встановлення    (відновлення) меж  в  натурі   на місцевості   земельних ділянок площею 0,1833га </w:t>
      </w:r>
      <w:proofErr w:type="spellStart"/>
      <w:r w:rsidRPr="005F5291">
        <w:rPr>
          <w:sz w:val="28"/>
          <w:szCs w:val="28"/>
          <w:lang w:eastAsia="uk-UA"/>
        </w:rPr>
        <w:t>кад.№</w:t>
      </w:r>
      <w:proofErr w:type="spellEnd"/>
      <w:r w:rsidRPr="005F5291">
        <w:rPr>
          <w:sz w:val="28"/>
          <w:szCs w:val="28"/>
          <w:lang w:eastAsia="uk-UA"/>
        </w:rPr>
        <w:t xml:space="preserve"> 5624683700 07 028 0137 та площею 0,0133га </w:t>
      </w:r>
      <w:proofErr w:type="spellStart"/>
      <w:r w:rsidRPr="005F5291">
        <w:rPr>
          <w:sz w:val="28"/>
          <w:szCs w:val="28"/>
          <w:lang w:eastAsia="uk-UA"/>
        </w:rPr>
        <w:t>кад.№</w:t>
      </w:r>
      <w:proofErr w:type="spellEnd"/>
      <w:r w:rsidRPr="005F5291">
        <w:rPr>
          <w:sz w:val="28"/>
          <w:szCs w:val="28"/>
          <w:lang w:eastAsia="uk-UA"/>
        </w:rPr>
        <w:t xml:space="preserve"> 5624683700 07 028 0138 для   будівництва  та  обслуговування  будівель   торгівлі  (кафе ) в оренду терміном на 49 років </w:t>
      </w:r>
      <w:proofErr w:type="spellStart"/>
      <w:r w:rsidRPr="005F5291">
        <w:rPr>
          <w:sz w:val="28"/>
          <w:szCs w:val="28"/>
          <w:lang w:eastAsia="uk-UA"/>
        </w:rPr>
        <w:t>с.Грушвиця</w:t>
      </w:r>
      <w:proofErr w:type="spellEnd"/>
      <w:r w:rsidRPr="005F5291">
        <w:rPr>
          <w:sz w:val="28"/>
          <w:szCs w:val="28"/>
          <w:lang w:eastAsia="uk-UA"/>
        </w:rPr>
        <w:t xml:space="preserve"> Друга, Рівненського району.</w:t>
      </w:r>
    </w:p>
    <w:p w:rsidR="00C363C2" w:rsidRPr="005F5291" w:rsidRDefault="00C363C2" w:rsidP="00C363C2">
      <w:pPr>
        <w:jc w:val="both"/>
        <w:rPr>
          <w:sz w:val="28"/>
          <w:szCs w:val="28"/>
          <w:lang w:eastAsia="uk-UA"/>
        </w:rPr>
      </w:pPr>
      <w:r w:rsidRPr="005F5291">
        <w:rPr>
          <w:sz w:val="28"/>
          <w:szCs w:val="28"/>
          <w:lang w:eastAsia="uk-UA"/>
        </w:rPr>
        <w:t>2.Технічну  документацію  із землеустрою   щодо  встановлення (відновлення)   меж  в  натурі   на місцевості  затвердити на  сесії сільської ради.</w:t>
      </w:r>
    </w:p>
    <w:p w:rsidR="00C363C2" w:rsidRPr="005F5291" w:rsidRDefault="00C363C2" w:rsidP="00C363C2">
      <w:pPr>
        <w:jc w:val="both"/>
        <w:rPr>
          <w:sz w:val="28"/>
          <w:szCs w:val="28"/>
          <w:lang w:eastAsia="uk-UA"/>
        </w:rPr>
      </w:pPr>
      <w:r w:rsidRPr="005F5291">
        <w:rPr>
          <w:sz w:val="28"/>
          <w:szCs w:val="28"/>
          <w:lang w:eastAsia="uk-UA"/>
        </w:rPr>
        <w:t>3.Скасувати рішення сесії сільської ради від 17.12.2012 року №255 про надання   дозволу  на   розроблення  технічної  документації   із землеустрою  щодо  встановлення (відновлення) меж  в   натурі   на</w:t>
      </w:r>
      <w:r w:rsidRPr="005F5291">
        <w:rPr>
          <w:sz w:val="28"/>
          <w:szCs w:val="28"/>
          <w:lang w:val="ru-RU" w:eastAsia="uk-UA"/>
        </w:rPr>
        <w:t xml:space="preserve"> </w:t>
      </w:r>
      <w:r w:rsidRPr="005F5291">
        <w:rPr>
          <w:sz w:val="28"/>
          <w:szCs w:val="28"/>
          <w:lang w:eastAsia="uk-UA"/>
        </w:rPr>
        <w:t>місцевості.</w:t>
      </w:r>
    </w:p>
    <w:p w:rsidR="00C363C2" w:rsidRPr="005F5291" w:rsidRDefault="00C363C2" w:rsidP="00C363C2">
      <w:pPr>
        <w:jc w:val="both"/>
        <w:rPr>
          <w:sz w:val="28"/>
          <w:szCs w:val="28"/>
          <w:lang w:eastAsia="uk-UA"/>
        </w:rPr>
      </w:pPr>
      <w:r w:rsidRPr="005F5291">
        <w:rPr>
          <w:sz w:val="28"/>
          <w:szCs w:val="28"/>
          <w:lang w:eastAsia="uk-UA"/>
        </w:rPr>
        <w:t>4.Контроль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C363C2" w:rsidRPr="005F5291" w:rsidRDefault="00C363C2" w:rsidP="00C363C2">
      <w:pPr>
        <w:jc w:val="both"/>
        <w:rPr>
          <w:sz w:val="28"/>
          <w:szCs w:val="28"/>
          <w:lang w:eastAsia="uk-UA"/>
        </w:rPr>
      </w:pPr>
    </w:p>
    <w:p w:rsidR="00C363C2" w:rsidRPr="005F5291" w:rsidRDefault="00C363C2" w:rsidP="00C363C2">
      <w:pPr>
        <w:jc w:val="both"/>
        <w:rPr>
          <w:sz w:val="28"/>
          <w:szCs w:val="28"/>
          <w:lang w:eastAsia="uk-UA"/>
        </w:rPr>
      </w:pPr>
    </w:p>
    <w:p w:rsidR="00C363C2" w:rsidRPr="005F5291" w:rsidRDefault="00C363C2" w:rsidP="00C363C2">
      <w:pPr>
        <w:jc w:val="both"/>
        <w:rPr>
          <w:sz w:val="28"/>
          <w:szCs w:val="28"/>
          <w:lang w:eastAsia="uk-UA"/>
        </w:rPr>
      </w:pPr>
      <w:r w:rsidRPr="005F5291">
        <w:rPr>
          <w:sz w:val="28"/>
          <w:szCs w:val="28"/>
          <w:lang w:eastAsia="uk-UA"/>
        </w:rPr>
        <w:t>Сільський голова                                                                                О.В.Данилюк</w:t>
      </w:r>
    </w:p>
    <w:p w:rsidR="003376D5" w:rsidRPr="00C363C2" w:rsidRDefault="003376D5" w:rsidP="00C363C2"/>
    <w:sectPr w:rsidR="003376D5" w:rsidRPr="00C36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3356"/>
    <w:rsid w:val="003376D5"/>
    <w:rsid w:val="00374D4C"/>
    <w:rsid w:val="00385C80"/>
    <w:rsid w:val="00455B91"/>
    <w:rsid w:val="006B613A"/>
    <w:rsid w:val="007D53B4"/>
    <w:rsid w:val="0087106F"/>
    <w:rsid w:val="008D5AA1"/>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2018-11-22T15:07:00Z</dcterms:created>
  <dcterms:modified xsi:type="dcterms:W3CDTF">2018-11-23T14:11:00Z</dcterms:modified>
</cp:coreProperties>
</file>