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1C1" w:rsidRPr="00FE29E8" w:rsidRDefault="005071C1" w:rsidP="005071C1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FE29E8">
        <w:rPr>
          <w:rFonts w:ascii="Times New Roman" w:eastAsia="Times New Roman" w:hAnsi="Times New Roman"/>
          <w:sz w:val="28"/>
          <w:szCs w:val="28"/>
          <w:lang w:eastAsia="ru-RU"/>
        </w:rPr>
        <w:object w:dxaOrig="75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4pt" o:ole="" fillcolor="window">
            <v:imagedata r:id="rId5" o:title=""/>
          </v:shape>
          <o:OLEObject Type="Embed" ProgID="PBrush" ShapeID="_x0000_i1025" DrawAspect="Content" ObjectID="_1625041911" r:id="rId6"/>
        </w:object>
      </w:r>
    </w:p>
    <w:p w:rsidR="005071C1" w:rsidRPr="00FE29E8" w:rsidRDefault="005071C1" w:rsidP="005071C1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FE29E8">
        <w:rPr>
          <w:rFonts w:ascii="Times New Roman" w:hAnsi="Times New Roman"/>
          <w:sz w:val="28"/>
          <w:szCs w:val="28"/>
        </w:rPr>
        <w:t>УКРАЇНА</w:t>
      </w:r>
    </w:p>
    <w:p w:rsidR="005071C1" w:rsidRPr="00FE29E8" w:rsidRDefault="005071C1" w:rsidP="005071C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E29E8">
        <w:rPr>
          <w:rFonts w:ascii="Times New Roman" w:hAnsi="Times New Roman"/>
          <w:sz w:val="28"/>
          <w:szCs w:val="28"/>
        </w:rPr>
        <w:t xml:space="preserve">ГРУШВИЦЬКА  СІЛЬСЬКА  РАДА  </w:t>
      </w:r>
    </w:p>
    <w:p w:rsidR="005071C1" w:rsidRPr="00FE29E8" w:rsidRDefault="005071C1" w:rsidP="005071C1">
      <w:pPr>
        <w:pStyle w:val="1"/>
        <w:pBdr>
          <w:bottom w:val="single" w:sz="12" w:space="1" w:color="auto"/>
        </w:pBdr>
        <w:rPr>
          <w:szCs w:val="28"/>
        </w:rPr>
      </w:pPr>
      <w:r w:rsidRPr="00FE29E8">
        <w:rPr>
          <w:szCs w:val="28"/>
        </w:rPr>
        <w:t>Рівненського  району  Рівненської   області</w:t>
      </w:r>
    </w:p>
    <w:p w:rsidR="005071C1" w:rsidRPr="00FE29E8" w:rsidRDefault="005071C1" w:rsidP="005071C1">
      <w:pPr>
        <w:jc w:val="center"/>
        <w:rPr>
          <w:rFonts w:ascii="Times New Roman" w:hAnsi="Times New Roman"/>
          <w:sz w:val="28"/>
          <w:szCs w:val="28"/>
        </w:rPr>
      </w:pPr>
      <w:r w:rsidRPr="00FE29E8">
        <w:rPr>
          <w:rFonts w:ascii="Times New Roman" w:hAnsi="Times New Roman"/>
          <w:sz w:val="28"/>
          <w:szCs w:val="28"/>
        </w:rPr>
        <w:t>Сьоме скликання</w:t>
      </w:r>
    </w:p>
    <w:p w:rsidR="005071C1" w:rsidRPr="00FE29E8" w:rsidRDefault="005071C1" w:rsidP="005071C1">
      <w:pPr>
        <w:jc w:val="center"/>
        <w:rPr>
          <w:rFonts w:ascii="Times New Roman" w:hAnsi="Times New Roman"/>
          <w:sz w:val="28"/>
          <w:szCs w:val="28"/>
        </w:rPr>
      </w:pPr>
      <w:r w:rsidRPr="00FE29E8">
        <w:rPr>
          <w:rFonts w:ascii="Times New Roman" w:hAnsi="Times New Roman"/>
          <w:sz w:val="28"/>
          <w:szCs w:val="28"/>
        </w:rPr>
        <w:t>(чергова тридцять п’ята сесія)</w:t>
      </w:r>
    </w:p>
    <w:p w:rsidR="005071C1" w:rsidRPr="00FE29E8" w:rsidRDefault="005071C1" w:rsidP="005071C1">
      <w:pPr>
        <w:jc w:val="center"/>
        <w:rPr>
          <w:rFonts w:ascii="Times New Roman" w:hAnsi="Times New Roman"/>
          <w:sz w:val="28"/>
          <w:szCs w:val="28"/>
        </w:rPr>
      </w:pPr>
      <w:r w:rsidRPr="00FE29E8">
        <w:rPr>
          <w:rFonts w:ascii="Times New Roman" w:hAnsi="Times New Roman"/>
          <w:sz w:val="28"/>
          <w:szCs w:val="28"/>
        </w:rPr>
        <w:t xml:space="preserve">Р  І  Ш  Е  Н  </w:t>
      </w:r>
      <w:proofErr w:type="spellStart"/>
      <w:r w:rsidRPr="00FE29E8">
        <w:rPr>
          <w:rFonts w:ascii="Times New Roman" w:hAnsi="Times New Roman"/>
          <w:sz w:val="28"/>
          <w:szCs w:val="28"/>
        </w:rPr>
        <w:t>Н</w:t>
      </w:r>
      <w:proofErr w:type="spellEnd"/>
      <w:r w:rsidRPr="00FE29E8">
        <w:rPr>
          <w:rFonts w:ascii="Times New Roman" w:hAnsi="Times New Roman"/>
          <w:sz w:val="28"/>
          <w:szCs w:val="28"/>
        </w:rPr>
        <w:t xml:space="preserve">  Я</w:t>
      </w:r>
    </w:p>
    <w:p w:rsidR="005071C1" w:rsidRPr="0069059C" w:rsidRDefault="005071C1" w:rsidP="005071C1">
      <w:pPr>
        <w:spacing w:after="0"/>
        <w:rPr>
          <w:rFonts w:ascii="Times New Roman" w:hAnsi="Times New Roman"/>
          <w:sz w:val="28"/>
          <w:szCs w:val="28"/>
        </w:rPr>
      </w:pPr>
      <w:r w:rsidRPr="0069059C">
        <w:rPr>
          <w:rFonts w:ascii="Times New Roman" w:hAnsi="Times New Roman"/>
          <w:sz w:val="28"/>
          <w:szCs w:val="28"/>
        </w:rPr>
        <w:t xml:space="preserve">від 9 листопада 2018 року  </w:t>
      </w:r>
      <w:r w:rsidRPr="0069059C">
        <w:rPr>
          <w:rFonts w:ascii="Times New Roman" w:hAnsi="Times New Roman"/>
          <w:sz w:val="28"/>
          <w:szCs w:val="28"/>
        </w:rPr>
        <w:tab/>
      </w:r>
      <w:r w:rsidRPr="0069059C">
        <w:rPr>
          <w:rFonts w:ascii="Times New Roman" w:hAnsi="Times New Roman"/>
          <w:sz w:val="28"/>
          <w:szCs w:val="28"/>
        </w:rPr>
        <w:tab/>
      </w:r>
      <w:r w:rsidRPr="0069059C">
        <w:rPr>
          <w:rFonts w:ascii="Times New Roman" w:hAnsi="Times New Roman"/>
          <w:sz w:val="28"/>
          <w:szCs w:val="28"/>
        </w:rPr>
        <w:tab/>
      </w:r>
      <w:r w:rsidRPr="0069059C">
        <w:rPr>
          <w:rFonts w:ascii="Times New Roman" w:hAnsi="Times New Roman"/>
          <w:sz w:val="28"/>
          <w:szCs w:val="28"/>
        </w:rPr>
        <w:tab/>
      </w:r>
      <w:r w:rsidRPr="0069059C">
        <w:rPr>
          <w:rFonts w:ascii="Times New Roman" w:hAnsi="Times New Roman"/>
          <w:sz w:val="28"/>
          <w:szCs w:val="28"/>
        </w:rPr>
        <w:tab/>
      </w:r>
      <w:r w:rsidRPr="0069059C">
        <w:rPr>
          <w:rFonts w:ascii="Times New Roman" w:hAnsi="Times New Roman"/>
          <w:sz w:val="28"/>
          <w:szCs w:val="28"/>
        </w:rPr>
        <w:tab/>
      </w:r>
      <w:r w:rsidRPr="0069059C">
        <w:rPr>
          <w:rFonts w:ascii="Times New Roman" w:hAnsi="Times New Roman"/>
          <w:sz w:val="28"/>
          <w:szCs w:val="28"/>
        </w:rPr>
        <w:tab/>
      </w:r>
      <w:r w:rsidRPr="0069059C">
        <w:rPr>
          <w:rFonts w:ascii="Times New Roman" w:hAnsi="Times New Roman"/>
          <w:sz w:val="28"/>
          <w:szCs w:val="28"/>
        </w:rPr>
        <w:tab/>
        <w:t>№ 521</w:t>
      </w:r>
    </w:p>
    <w:p w:rsidR="005071C1" w:rsidRPr="0069059C" w:rsidRDefault="005071C1" w:rsidP="005071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9059C">
        <w:rPr>
          <w:rFonts w:ascii="Times New Roman" w:hAnsi="Times New Roman"/>
          <w:sz w:val="28"/>
          <w:szCs w:val="28"/>
        </w:rPr>
        <w:t>Про внесення змін до рішення</w:t>
      </w:r>
    </w:p>
    <w:p w:rsidR="005071C1" w:rsidRPr="0069059C" w:rsidRDefault="005071C1" w:rsidP="005071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9059C">
        <w:rPr>
          <w:rFonts w:ascii="Times New Roman" w:hAnsi="Times New Roman"/>
          <w:sz w:val="28"/>
          <w:szCs w:val="28"/>
        </w:rPr>
        <w:t>№460 від 20.09.2018 року</w:t>
      </w:r>
    </w:p>
    <w:p w:rsidR="005071C1" w:rsidRPr="0069059C" w:rsidRDefault="005071C1" w:rsidP="005071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9059C">
        <w:rPr>
          <w:rFonts w:ascii="Times New Roman" w:hAnsi="Times New Roman"/>
          <w:sz w:val="28"/>
          <w:szCs w:val="28"/>
        </w:rPr>
        <w:t xml:space="preserve">«Про затвердження </w:t>
      </w:r>
      <w:proofErr w:type="spellStart"/>
      <w:r w:rsidRPr="0069059C">
        <w:rPr>
          <w:rFonts w:ascii="Times New Roman" w:hAnsi="Times New Roman"/>
          <w:sz w:val="28"/>
          <w:szCs w:val="28"/>
        </w:rPr>
        <w:t>проектно-</w:t>
      </w:r>
      <w:proofErr w:type="spellEnd"/>
      <w:r w:rsidRPr="0069059C">
        <w:rPr>
          <w:rFonts w:ascii="Times New Roman" w:hAnsi="Times New Roman"/>
          <w:sz w:val="28"/>
          <w:szCs w:val="28"/>
        </w:rPr>
        <w:t xml:space="preserve"> </w:t>
      </w:r>
    </w:p>
    <w:p w:rsidR="005071C1" w:rsidRDefault="005071C1" w:rsidP="005071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9059C">
        <w:rPr>
          <w:rFonts w:ascii="Times New Roman" w:hAnsi="Times New Roman"/>
          <w:sz w:val="28"/>
          <w:szCs w:val="28"/>
        </w:rPr>
        <w:t>кошторисної документації»</w:t>
      </w:r>
    </w:p>
    <w:p w:rsidR="005071C1" w:rsidRPr="0069059C" w:rsidRDefault="005071C1" w:rsidP="005071C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071C1" w:rsidRPr="0069059C" w:rsidRDefault="005071C1" w:rsidP="005071C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059C">
        <w:rPr>
          <w:rFonts w:ascii="Times New Roman" w:hAnsi="Times New Roman"/>
          <w:sz w:val="28"/>
          <w:szCs w:val="28"/>
        </w:rPr>
        <w:t>Розглянувши лист філії ДП «Спеціалізована Державна експертна організація – центральна служба Української Державної будівельної експертизи» у Рівненській області  вихідний №01-06-18-0962-18/КД від 12.10.2018 року, сесія сільської ради</w:t>
      </w:r>
    </w:p>
    <w:p w:rsidR="005071C1" w:rsidRPr="0069059C" w:rsidRDefault="005071C1" w:rsidP="005071C1">
      <w:pPr>
        <w:spacing w:line="312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9059C">
        <w:rPr>
          <w:rFonts w:ascii="Times New Roman" w:hAnsi="Times New Roman"/>
          <w:b/>
          <w:sz w:val="28"/>
          <w:szCs w:val="28"/>
        </w:rPr>
        <w:t>в и р і ш и л а:</w:t>
      </w:r>
    </w:p>
    <w:p w:rsidR="005071C1" w:rsidRPr="0069059C" w:rsidRDefault="005071C1" w:rsidP="005071C1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059C">
        <w:rPr>
          <w:rFonts w:ascii="Times New Roman" w:hAnsi="Times New Roman"/>
          <w:sz w:val="28"/>
          <w:szCs w:val="28"/>
        </w:rPr>
        <w:t xml:space="preserve">Внести зміни до рішення тридцять четвертої сесії </w:t>
      </w:r>
      <w:proofErr w:type="spellStart"/>
      <w:r w:rsidRPr="0069059C">
        <w:rPr>
          <w:rFonts w:ascii="Times New Roman" w:hAnsi="Times New Roman"/>
          <w:sz w:val="28"/>
          <w:szCs w:val="28"/>
        </w:rPr>
        <w:t>Грушвицької</w:t>
      </w:r>
      <w:proofErr w:type="spellEnd"/>
      <w:r w:rsidRPr="0069059C">
        <w:rPr>
          <w:rFonts w:ascii="Times New Roman" w:hAnsi="Times New Roman"/>
          <w:sz w:val="28"/>
          <w:szCs w:val="28"/>
        </w:rPr>
        <w:t xml:space="preserve"> сільської ради </w:t>
      </w:r>
      <w:r w:rsidRPr="0069059C">
        <w:rPr>
          <w:rFonts w:ascii="Times New Roman" w:hAnsi="Times New Roman"/>
          <w:sz w:val="28"/>
          <w:szCs w:val="28"/>
          <w:lang w:val="en-US"/>
        </w:rPr>
        <w:t>VII</w:t>
      </w:r>
      <w:r w:rsidRPr="0069059C">
        <w:rPr>
          <w:rFonts w:ascii="Times New Roman" w:hAnsi="Times New Roman"/>
          <w:sz w:val="28"/>
          <w:szCs w:val="28"/>
        </w:rPr>
        <w:t xml:space="preserve"> скликання №460 від 20.09.2018 року «Про затвердження проектно-кошторисної документації», а саме замінити слова «Капітальний ремонт </w:t>
      </w:r>
      <w:proofErr w:type="spellStart"/>
      <w:r w:rsidRPr="0069059C">
        <w:rPr>
          <w:rFonts w:ascii="Times New Roman" w:hAnsi="Times New Roman"/>
          <w:sz w:val="28"/>
          <w:szCs w:val="28"/>
        </w:rPr>
        <w:t>Грушвицького</w:t>
      </w:r>
      <w:proofErr w:type="spellEnd"/>
      <w:r w:rsidRPr="0069059C">
        <w:rPr>
          <w:rFonts w:ascii="Times New Roman" w:hAnsi="Times New Roman"/>
          <w:sz w:val="28"/>
          <w:szCs w:val="28"/>
        </w:rPr>
        <w:t xml:space="preserve"> </w:t>
      </w:r>
      <w:r w:rsidRPr="0069059C">
        <w:rPr>
          <w:rFonts w:ascii="Times New Roman" w:hAnsi="Times New Roman"/>
          <w:b/>
          <w:sz w:val="28"/>
          <w:szCs w:val="28"/>
        </w:rPr>
        <w:t>дошкільного навчального закладу</w:t>
      </w:r>
      <w:r w:rsidRPr="0069059C">
        <w:rPr>
          <w:rFonts w:ascii="Times New Roman" w:hAnsi="Times New Roman"/>
          <w:sz w:val="28"/>
          <w:szCs w:val="28"/>
        </w:rPr>
        <w:t xml:space="preserve"> (зовнішнє опорядження та утеплення фасадів, заміна покрівлі, вікон та зовнішніх дверей, відновлення функціонування приміщень другого поверху) за адресою: вул. Шкільна, 12, с. </w:t>
      </w:r>
      <w:proofErr w:type="spellStart"/>
      <w:r w:rsidRPr="0069059C">
        <w:rPr>
          <w:rFonts w:ascii="Times New Roman" w:hAnsi="Times New Roman"/>
          <w:sz w:val="28"/>
          <w:szCs w:val="28"/>
        </w:rPr>
        <w:t>Грушвиця</w:t>
      </w:r>
      <w:proofErr w:type="spellEnd"/>
      <w:r w:rsidRPr="0069059C">
        <w:rPr>
          <w:rFonts w:ascii="Times New Roman" w:hAnsi="Times New Roman"/>
          <w:sz w:val="28"/>
          <w:szCs w:val="28"/>
        </w:rPr>
        <w:t xml:space="preserve"> Перша Рівненського району Рівненської </w:t>
      </w:r>
      <w:r w:rsidRPr="0069059C">
        <w:rPr>
          <w:rFonts w:ascii="Times New Roman" w:hAnsi="Times New Roman"/>
          <w:b/>
          <w:sz w:val="28"/>
          <w:szCs w:val="28"/>
        </w:rPr>
        <w:t>області</w:t>
      </w:r>
      <w:r w:rsidRPr="0069059C">
        <w:rPr>
          <w:rFonts w:ascii="Times New Roman" w:hAnsi="Times New Roman"/>
          <w:sz w:val="28"/>
          <w:szCs w:val="28"/>
        </w:rPr>
        <w:t xml:space="preserve">» на «Капітальний ремонт </w:t>
      </w:r>
      <w:proofErr w:type="spellStart"/>
      <w:r w:rsidRPr="0069059C">
        <w:rPr>
          <w:rFonts w:ascii="Times New Roman" w:hAnsi="Times New Roman"/>
          <w:sz w:val="28"/>
          <w:szCs w:val="28"/>
        </w:rPr>
        <w:t>Грушвицького</w:t>
      </w:r>
      <w:proofErr w:type="spellEnd"/>
      <w:r w:rsidRPr="0069059C">
        <w:rPr>
          <w:rFonts w:ascii="Times New Roman" w:hAnsi="Times New Roman"/>
          <w:sz w:val="28"/>
          <w:szCs w:val="28"/>
        </w:rPr>
        <w:t xml:space="preserve"> </w:t>
      </w:r>
      <w:r w:rsidRPr="0069059C">
        <w:rPr>
          <w:rFonts w:ascii="Times New Roman" w:hAnsi="Times New Roman"/>
          <w:b/>
          <w:sz w:val="28"/>
          <w:szCs w:val="28"/>
        </w:rPr>
        <w:t>ДНЗ</w:t>
      </w:r>
      <w:r w:rsidRPr="0069059C">
        <w:rPr>
          <w:rFonts w:ascii="Times New Roman" w:hAnsi="Times New Roman"/>
          <w:sz w:val="28"/>
          <w:szCs w:val="28"/>
        </w:rPr>
        <w:t xml:space="preserve"> (зовнішнє опорядження та утеплення фасадів, заміна покрівлі, вікон та зовнішніх дверей, відновлення функціонування приміщень другого поверху) за адресою: вул. Шкільна, 12, с. </w:t>
      </w:r>
      <w:proofErr w:type="spellStart"/>
      <w:r w:rsidRPr="0069059C">
        <w:rPr>
          <w:rFonts w:ascii="Times New Roman" w:hAnsi="Times New Roman"/>
          <w:sz w:val="28"/>
          <w:szCs w:val="28"/>
        </w:rPr>
        <w:t>Грушвиця</w:t>
      </w:r>
      <w:proofErr w:type="spellEnd"/>
      <w:r w:rsidRPr="0069059C">
        <w:rPr>
          <w:rFonts w:ascii="Times New Roman" w:hAnsi="Times New Roman"/>
          <w:sz w:val="28"/>
          <w:szCs w:val="28"/>
        </w:rPr>
        <w:t xml:space="preserve"> Перша Рівненського району Рівненської </w:t>
      </w:r>
      <w:r w:rsidRPr="0069059C">
        <w:rPr>
          <w:rFonts w:ascii="Times New Roman" w:hAnsi="Times New Roman"/>
          <w:b/>
          <w:sz w:val="28"/>
          <w:szCs w:val="28"/>
        </w:rPr>
        <w:t>обл.</w:t>
      </w:r>
      <w:r w:rsidRPr="0069059C">
        <w:rPr>
          <w:rFonts w:ascii="Times New Roman" w:hAnsi="Times New Roman"/>
          <w:sz w:val="28"/>
          <w:szCs w:val="28"/>
        </w:rPr>
        <w:t>»</w:t>
      </w:r>
    </w:p>
    <w:p w:rsidR="005071C1" w:rsidRPr="0069059C" w:rsidRDefault="005071C1" w:rsidP="005071C1">
      <w:pPr>
        <w:spacing w:line="360" w:lineRule="auto"/>
        <w:rPr>
          <w:rFonts w:ascii="Times New Roman" w:hAnsi="Times New Roman"/>
          <w:sz w:val="28"/>
          <w:szCs w:val="28"/>
        </w:rPr>
      </w:pPr>
      <w:r w:rsidRPr="0069059C">
        <w:rPr>
          <w:rFonts w:ascii="Times New Roman" w:hAnsi="Times New Roman"/>
          <w:sz w:val="28"/>
          <w:szCs w:val="28"/>
        </w:rPr>
        <w:t>Сільський голова                                                                                  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59C">
        <w:rPr>
          <w:rFonts w:ascii="Times New Roman" w:hAnsi="Times New Roman"/>
          <w:sz w:val="28"/>
          <w:szCs w:val="28"/>
        </w:rPr>
        <w:t>Данилюк</w:t>
      </w:r>
    </w:p>
    <w:p w:rsidR="00343189" w:rsidRDefault="00343189">
      <w:bookmarkStart w:id="0" w:name="_GoBack"/>
      <w:bookmarkEnd w:id="0"/>
    </w:p>
    <w:sectPr w:rsidR="003431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1C1"/>
    <w:rsid w:val="00343189"/>
    <w:rsid w:val="0050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1C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071C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71C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1C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071C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71C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914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2019-07-19T08:45:00Z</dcterms:created>
  <dcterms:modified xsi:type="dcterms:W3CDTF">2019-07-19T08:45:00Z</dcterms:modified>
</cp:coreProperties>
</file>