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7A" w:rsidRDefault="0034057A" w:rsidP="0034057A">
      <w:pPr>
        <w:jc w:val="center"/>
      </w:pPr>
      <w:r>
        <w:rPr>
          <w:szCs w:val="20"/>
        </w:rPr>
        <w:object w:dxaOrig="7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630412929" r:id="rId6"/>
        </w:object>
      </w:r>
    </w:p>
    <w:p w:rsidR="0034057A" w:rsidRDefault="0034057A" w:rsidP="0034057A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34057A" w:rsidRDefault="0034057A" w:rsidP="0034057A">
      <w:pPr>
        <w:rPr>
          <w:b/>
          <w:sz w:val="32"/>
          <w:szCs w:val="32"/>
          <w:lang w:val="ru-RU"/>
        </w:rPr>
      </w:pPr>
      <w:r>
        <w:rPr>
          <w:b/>
          <w:sz w:val="28"/>
        </w:rPr>
        <w:t xml:space="preserve">                                                        </w:t>
      </w:r>
      <w:r>
        <w:rPr>
          <w:b/>
          <w:sz w:val="32"/>
          <w:szCs w:val="32"/>
        </w:rPr>
        <w:t>УКРАЇНА</w:t>
      </w:r>
    </w:p>
    <w:p w:rsidR="0034057A" w:rsidRDefault="0034057A" w:rsidP="0034057A">
      <w:pPr>
        <w:ind w:left="3540" w:firstLine="708"/>
        <w:rPr>
          <w:b/>
          <w:sz w:val="32"/>
          <w:szCs w:val="32"/>
          <w:lang w:val="ru-RU"/>
        </w:rPr>
      </w:pPr>
    </w:p>
    <w:p w:rsidR="0034057A" w:rsidRDefault="0034057A" w:rsidP="0034057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ГРУШВИЦЬКА</w:t>
      </w:r>
      <w:r>
        <w:rPr>
          <w:b/>
          <w:sz w:val="32"/>
          <w:szCs w:val="32"/>
        </w:rPr>
        <w:t xml:space="preserve"> СІЛЬСЬКА РАДА</w:t>
      </w:r>
    </w:p>
    <w:p w:rsidR="0034057A" w:rsidRDefault="0034057A" w:rsidP="0034057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_________</w:t>
      </w:r>
      <w:r>
        <w:rPr>
          <w:b/>
          <w:sz w:val="32"/>
          <w:szCs w:val="32"/>
          <w:u w:val="single"/>
        </w:rPr>
        <w:t>Рівненсько</w:t>
      </w:r>
      <w:proofErr w:type="spellEnd"/>
      <w:r>
        <w:rPr>
          <w:b/>
          <w:sz w:val="32"/>
          <w:szCs w:val="32"/>
          <w:u w:val="single"/>
        </w:rPr>
        <w:t>го  району     Рівненської  області</w:t>
      </w:r>
      <w:r>
        <w:rPr>
          <w:b/>
          <w:sz w:val="32"/>
          <w:szCs w:val="32"/>
        </w:rPr>
        <w:t>_________</w:t>
      </w:r>
    </w:p>
    <w:p w:rsidR="0034057A" w:rsidRDefault="0034057A" w:rsidP="0034057A">
      <w:pPr>
        <w:jc w:val="center"/>
        <w:rPr>
          <w:b/>
          <w:sz w:val="32"/>
          <w:szCs w:val="20"/>
        </w:rPr>
      </w:pPr>
      <w:r>
        <w:rPr>
          <w:b/>
          <w:sz w:val="32"/>
        </w:rPr>
        <w:t>Сьоме   скликання</w:t>
      </w:r>
    </w:p>
    <w:p w:rsidR="0034057A" w:rsidRDefault="0034057A" w:rsidP="0034057A">
      <w:pPr>
        <w:jc w:val="center"/>
        <w:rPr>
          <w:sz w:val="32"/>
        </w:rPr>
      </w:pPr>
      <w:r>
        <w:rPr>
          <w:sz w:val="32"/>
        </w:rPr>
        <w:t>( чергова сорок третя сесія )</w:t>
      </w:r>
    </w:p>
    <w:p w:rsidR="0034057A" w:rsidRDefault="0034057A" w:rsidP="0034057A">
      <w:pPr>
        <w:jc w:val="center"/>
        <w:rPr>
          <w:b/>
          <w:sz w:val="28"/>
        </w:rPr>
      </w:pPr>
      <w:r>
        <w:rPr>
          <w:b/>
          <w:sz w:val="32"/>
        </w:rPr>
        <w:t xml:space="preserve">Р   І   Ш   Е   Н  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  Я</w:t>
      </w:r>
    </w:p>
    <w:p w:rsidR="0034057A" w:rsidRDefault="0034057A" w:rsidP="0034057A">
      <w:pPr>
        <w:rPr>
          <w:rFonts w:ascii="Arial" w:hAnsi="Arial"/>
          <w:sz w:val="28"/>
        </w:rPr>
      </w:pPr>
    </w:p>
    <w:p w:rsidR="0034057A" w:rsidRDefault="0034057A" w:rsidP="0034057A">
      <w:pPr>
        <w:jc w:val="both"/>
        <w:rPr>
          <w:sz w:val="28"/>
        </w:rPr>
      </w:pPr>
      <w:r>
        <w:rPr>
          <w:sz w:val="28"/>
        </w:rPr>
        <w:t>від  02 серпня 2019 року                                                                            № 653</w:t>
      </w:r>
    </w:p>
    <w:p w:rsidR="0034057A" w:rsidRDefault="0034057A" w:rsidP="0034057A">
      <w:pPr>
        <w:rPr>
          <w:sz w:val="28"/>
          <w:szCs w:val="28"/>
          <w:lang w:val="ru-RU"/>
        </w:rPr>
      </w:pPr>
    </w:p>
    <w:p w:rsidR="0034057A" w:rsidRDefault="0034057A" w:rsidP="0034057A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внесення змін до  рішення</w:t>
      </w:r>
    </w:p>
    <w:p w:rsidR="0034057A" w:rsidRDefault="0034057A" w:rsidP="0034057A">
      <w:pPr>
        <w:rPr>
          <w:sz w:val="28"/>
          <w:szCs w:val="28"/>
        </w:rPr>
      </w:pPr>
      <w:r>
        <w:rPr>
          <w:sz w:val="28"/>
          <w:szCs w:val="28"/>
        </w:rPr>
        <w:t>по чисельності і матеріальному</w:t>
      </w:r>
    </w:p>
    <w:p w:rsidR="0034057A" w:rsidRDefault="0034057A" w:rsidP="0034057A">
      <w:pPr>
        <w:rPr>
          <w:sz w:val="28"/>
          <w:szCs w:val="28"/>
        </w:rPr>
      </w:pPr>
      <w:r>
        <w:rPr>
          <w:sz w:val="28"/>
          <w:szCs w:val="28"/>
        </w:rPr>
        <w:t>стимулюванню працівників апарату</w:t>
      </w:r>
    </w:p>
    <w:p w:rsidR="0034057A" w:rsidRDefault="0034057A" w:rsidP="0034057A">
      <w:pPr>
        <w:rPr>
          <w:sz w:val="28"/>
          <w:szCs w:val="28"/>
        </w:rPr>
      </w:pPr>
      <w:r>
        <w:rPr>
          <w:sz w:val="28"/>
          <w:szCs w:val="28"/>
        </w:rPr>
        <w:t>управління сільської ради.</w:t>
      </w:r>
    </w:p>
    <w:p w:rsidR="0034057A" w:rsidRDefault="0034057A" w:rsidP="0034057A">
      <w:pPr>
        <w:jc w:val="both"/>
        <w:rPr>
          <w:sz w:val="28"/>
          <w:szCs w:val="28"/>
        </w:rPr>
      </w:pPr>
    </w:p>
    <w:p w:rsidR="0034057A" w:rsidRDefault="0034057A" w:rsidP="00340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Відповідно до постанови КМУ від 19 </w:t>
      </w:r>
      <w:proofErr w:type="spellStart"/>
      <w:r>
        <w:rPr>
          <w:sz w:val="28"/>
          <w:szCs w:val="28"/>
        </w:rPr>
        <w:t>черпня</w:t>
      </w:r>
      <w:proofErr w:type="spellEnd"/>
      <w:r>
        <w:rPr>
          <w:sz w:val="28"/>
          <w:szCs w:val="28"/>
        </w:rPr>
        <w:t xml:space="preserve"> 2019 року № 525 «Про внесення змін у додатки до постанови КМУ від 09 березня 2006 р. №268»,  керуючись пунктом 3 статті 26  Закону  України 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 місцеве</w:t>
      </w:r>
    </w:p>
    <w:p w:rsidR="0034057A" w:rsidRDefault="0034057A" w:rsidP="0034057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самоврядування  в  Україні „ , сільська рада</w:t>
      </w:r>
    </w:p>
    <w:p w:rsidR="0034057A" w:rsidRDefault="0034057A" w:rsidP="0034057A">
      <w:pPr>
        <w:jc w:val="both"/>
        <w:rPr>
          <w:sz w:val="28"/>
          <w:szCs w:val="28"/>
        </w:rPr>
      </w:pPr>
    </w:p>
    <w:p w:rsidR="0034057A" w:rsidRDefault="0034057A" w:rsidP="00340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и р і ш и л а :</w:t>
      </w:r>
    </w:p>
    <w:p w:rsidR="0034057A" w:rsidRDefault="0034057A" w:rsidP="0034057A">
      <w:pPr>
        <w:jc w:val="both"/>
        <w:rPr>
          <w:sz w:val="28"/>
          <w:szCs w:val="28"/>
        </w:rPr>
      </w:pPr>
    </w:p>
    <w:p w:rsidR="0034057A" w:rsidRDefault="0034057A" w:rsidP="0034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рішення сесії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 від 21 грудня 2018 року «Про затвердження чисельності апарату сільської ради і матеріальне стимулювання працівників апарату управління сільської ради на 2019 рік», а саме:</w:t>
      </w:r>
    </w:p>
    <w:p w:rsidR="0034057A" w:rsidRDefault="0034057A" w:rsidP="0034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Збільшити з 25 червня 2019 року посадові оклади та надбавки до посадових окладів за ранг працівникам апарату управління згідно штатного розпису.  (Додаток 1).</w:t>
      </w:r>
    </w:p>
    <w:p w:rsidR="0034057A" w:rsidRDefault="0034057A" w:rsidP="0034057A">
      <w:pPr>
        <w:ind w:firstLine="708"/>
        <w:jc w:val="both"/>
        <w:rPr>
          <w:sz w:val="28"/>
          <w:szCs w:val="28"/>
        </w:rPr>
      </w:pPr>
    </w:p>
    <w:p w:rsidR="0034057A" w:rsidRDefault="0034057A" w:rsidP="0034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Установити посадовий оклад заступнику  голови з питань діяльності виконавчого органу влади в розмірі 6500 грн. з 25 червня 2019 року.</w:t>
      </w:r>
    </w:p>
    <w:p w:rsidR="0034057A" w:rsidRDefault="0034057A" w:rsidP="0034057A">
      <w:pPr>
        <w:jc w:val="both"/>
        <w:rPr>
          <w:sz w:val="28"/>
          <w:szCs w:val="28"/>
        </w:rPr>
      </w:pPr>
    </w:p>
    <w:p w:rsidR="0034057A" w:rsidRDefault="0034057A" w:rsidP="00340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 за  виконанням  даного  рішення  покласти  на  комісію з питань бюджету, податків, фінансів, економічного розвитку та комунальної власності сільської ради.</w:t>
      </w:r>
    </w:p>
    <w:p w:rsidR="0034057A" w:rsidRDefault="0034057A" w:rsidP="0034057A">
      <w:pPr>
        <w:jc w:val="both"/>
        <w:rPr>
          <w:sz w:val="28"/>
          <w:szCs w:val="28"/>
        </w:rPr>
      </w:pPr>
    </w:p>
    <w:p w:rsidR="0034057A" w:rsidRDefault="0034057A" w:rsidP="0034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О.В.Данилюк</w:t>
      </w:r>
    </w:p>
    <w:p w:rsidR="0089527B" w:rsidRPr="0034057A" w:rsidRDefault="0089527B" w:rsidP="0034057A">
      <w:bookmarkStart w:id="0" w:name="_GoBack"/>
      <w:bookmarkEnd w:id="0"/>
    </w:p>
    <w:sectPr w:rsidR="0089527B" w:rsidRPr="003405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4057A"/>
    <w:rsid w:val="0039415D"/>
    <w:rsid w:val="008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2019-09-19T12:42:00Z</dcterms:created>
  <dcterms:modified xsi:type="dcterms:W3CDTF">2019-09-19T12:42:00Z</dcterms:modified>
</cp:coreProperties>
</file>